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77C01" w14:textId="45AC5289" w:rsidR="00CC199D" w:rsidRDefault="00CC199D" w:rsidP="00CC199D">
      <w:pPr>
        <w:spacing w:line="480" w:lineRule="auto"/>
        <w:ind w:firstLine="720"/>
        <w:contextualSpacing/>
        <w:rPr>
          <w:rFonts w:ascii="Times New Roman" w:hAnsi="Times New Roman" w:cs="Times New Roman"/>
          <w:b/>
          <w:sz w:val="24"/>
          <w:szCs w:val="24"/>
        </w:rPr>
      </w:pPr>
      <w:bookmarkStart w:id="0" w:name="_GoBack"/>
    </w:p>
    <w:bookmarkEnd w:id="0"/>
    <w:p w14:paraId="7EE732F3" w14:textId="069A84AC" w:rsidR="00F72D1E" w:rsidRDefault="00F72D1E" w:rsidP="00CC199D">
      <w:pPr>
        <w:spacing w:line="480" w:lineRule="auto"/>
        <w:ind w:firstLine="720"/>
        <w:contextualSpacing/>
        <w:rPr>
          <w:rFonts w:ascii="Times New Roman" w:hAnsi="Times New Roman" w:cs="Times New Roman"/>
          <w:b/>
          <w:sz w:val="24"/>
          <w:szCs w:val="24"/>
        </w:rPr>
      </w:pPr>
    </w:p>
    <w:p w14:paraId="70E07FA4" w14:textId="6F8DA984" w:rsidR="00F72D1E" w:rsidRDefault="00F72D1E" w:rsidP="00CC199D">
      <w:pPr>
        <w:spacing w:line="480" w:lineRule="auto"/>
        <w:ind w:firstLine="720"/>
        <w:contextualSpacing/>
        <w:rPr>
          <w:rFonts w:ascii="Times New Roman" w:hAnsi="Times New Roman" w:cs="Times New Roman"/>
          <w:b/>
          <w:sz w:val="24"/>
          <w:szCs w:val="24"/>
        </w:rPr>
      </w:pPr>
    </w:p>
    <w:p w14:paraId="28AD1F5F" w14:textId="14994114" w:rsidR="00F72D1E" w:rsidRDefault="00F72D1E" w:rsidP="00CC199D">
      <w:pPr>
        <w:spacing w:line="480" w:lineRule="auto"/>
        <w:ind w:firstLine="720"/>
        <w:contextualSpacing/>
        <w:rPr>
          <w:rFonts w:ascii="Times New Roman" w:hAnsi="Times New Roman" w:cs="Times New Roman"/>
          <w:b/>
          <w:sz w:val="24"/>
          <w:szCs w:val="24"/>
        </w:rPr>
      </w:pPr>
    </w:p>
    <w:p w14:paraId="56624D45" w14:textId="143B21F7" w:rsidR="00F72D1E" w:rsidRDefault="00F72D1E" w:rsidP="00CC199D">
      <w:pPr>
        <w:spacing w:line="480" w:lineRule="auto"/>
        <w:ind w:firstLine="720"/>
        <w:contextualSpacing/>
        <w:rPr>
          <w:rFonts w:ascii="Times New Roman" w:hAnsi="Times New Roman" w:cs="Times New Roman"/>
          <w:b/>
          <w:sz w:val="24"/>
          <w:szCs w:val="24"/>
        </w:rPr>
      </w:pPr>
    </w:p>
    <w:p w14:paraId="3B92C8AA" w14:textId="0928E3A0" w:rsidR="00F72D1E" w:rsidRDefault="00F72D1E" w:rsidP="00CC199D">
      <w:pPr>
        <w:spacing w:line="480" w:lineRule="auto"/>
        <w:ind w:firstLine="720"/>
        <w:contextualSpacing/>
        <w:rPr>
          <w:rFonts w:ascii="Times New Roman" w:hAnsi="Times New Roman" w:cs="Times New Roman"/>
          <w:b/>
          <w:sz w:val="24"/>
          <w:szCs w:val="24"/>
        </w:rPr>
      </w:pPr>
    </w:p>
    <w:p w14:paraId="74406CB4" w14:textId="77777777" w:rsidR="00F72D1E" w:rsidRDefault="00F72D1E" w:rsidP="00CC199D">
      <w:pPr>
        <w:spacing w:line="480" w:lineRule="auto"/>
        <w:ind w:firstLine="720"/>
        <w:contextualSpacing/>
        <w:rPr>
          <w:rFonts w:ascii="Times New Roman" w:hAnsi="Times New Roman" w:cs="Times New Roman"/>
          <w:b/>
          <w:sz w:val="24"/>
          <w:szCs w:val="24"/>
        </w:rPr>
      </w:pPr>
    </w:p>
    <w:p w14:paraId="319D399C" w14:textId="6BC8D1BA" w:rsidR="00CC199D" w:rsidRPr="00A26741" w:rsidRDefault="00F72D1E" w:rsidP="00CC199D">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P</w:t>
      </w:r>
      <w:r w:rsidRPr="00F72D1E">
        <w:rPr>
          <w:rFonts w:ascii="Times New Roman" w:hAnsi="Times New Roman" w:cs="Times New Roman"/>
          <w:b/>
          <w:sz w:val="24"/>
          <w:szCs w:val="24"/>
        </w:rPr>
        <w:t xml:space="preserve">ersistent </w:t>
      </w:r>
      <w:r>
        <w:rPr>
          <w:rFonts w:ascii="Times New Roman" w:hAnsi="Times New Roman" w:cs="Times New Roman"/>
          <w:b/>
          <w:sz w:val="24"/>
          <w:szCs w:val="24"/>
        </w:rPr>
        <w:t>V</w:t>
      </w:r>
      <w:r w:rsidRPr="00F72D1E">
        <w:rPr>
          <w:rFonts w:ascii="Times New Roman" w:hAnsi="Times New Roman" w:cs="Times New Roman"/>
          <w:b/>
          <w:sz w:val="24"/>
          <w:szCs w:val="24"/>
        </w:rPr>
        <w:t xml:space="preserve">egetative </w:t>
      </w:r>
      <w:r>
        <w:rPr>
          <w:rFonts w:ascii="Times New Roman" w:hAnsi="Times New Roman" w:cs="Times New Roman"/>
          <w:b/>
          <w:sz w:val="24"/>
          <w:szCs w:val="24"/>
        </w:rPr>
        <w:t>S</w:t>
      </w:r>
      <w:r w:rsidRPr="00F72D1E">
        <w:rPr>
          <w:rFonts w:ascii="Times New Roman" w:hAnsi="Times New Roman" w:cs="Times New Roman"/>
          <w:b/>
          <w:sz w:val="24"/>
          <w:szCs w:val="24"/>
        </w:rPr>
        <w:t>tate</w:t>
      </w:r>
      <w:r>
        <w:rPr>
          <w:rFonts w:ascii="Times New Roman" w:hAnsi="Times New Roman" w:cs="Times New Roman"/>
          <w:b/>
          <w:sz w:val="24"/>
          <w:szCs w:val="24"/>
        </w:rPr>
        <w:t xml:space="preserve"> Versus L</w:t>
      </w:r>
      <w:r w:rsidRPr="00F72D1E">
        <w:rPr>
          <w:rFonts w:ascii="Times New Roman" w:hAnsi="Times New Roman" w:cs="Times New Roman"/>
          <w:b/>
          <w:sz w:val="24"/>
          <w:szCs w:val="24"/>
        </w:rPr>
        <w:t xml:space="preserve">ocked-in </w:t>
      </w:r>
      <w:r>
        <w:rPr>
          <w:rFonts w:ascii="Times New Roman" w:hAnsi="Times New Roman" w:cs="Times New Roman"/>
          <w:b/>
          <w:sz w:val="24"/>
          <w:szCs w:val="24"/>
        </w:rPr>
        <w:t>S</w:t>
      </w:r>
      <w:r w:rsidRPr="00F72D1E">
        <w:rPr>
          <w:rFonts w:ascii="Times New Roman" w:hAnsi="Times New Roman" w:cs="Times New Roman"/>
          <w:b/>
          <w:sz w:val="24"/>
          <w:szCs w:val="24"/>
        </w:rPr>
        <w:t>yndrome</w:t>
      </w:r>
    </w:p>
    <w:p w14:paraId="77B7EA43" w14:textId="77777777" w:rsidR="00CC199D" w:rsidRPr="0081595B" w:rsidRDefault="00CC199D" w:rsidP="00CC199D">
      <w:pPr>
        <w:spacing w:line="480" w:lineRule="auto"/>
        <w:jc w:val="center"/>
        <w:rPr>
          <w:rFonts w:ascii="Times New Roman" w:eastAsia="Arial" w:hAnsi="Times New Roman" w:cs="Times New Roman"/>
          <w:b/>
          <w:color w:val="000000"/>
          <w:sz w:val="24"/>
          <w:szCs w:val="24"/>
        </w:rPr>
      </w:pPr>
    </w:p>
    <w:p w14:paraId="65A30F50" w14:textId="77777777" w:rsidR="00CC199D" w:rsidRPr="0081595B" w:rsidRDefault="00CC199D" w:rsidP="00CC199D">
      <w:pPr>
        <w:spacing w:line="480" w:lineRule="auto"/>
        <w:jc w:val="center"/>
        <w:rPr>
          <w:rFonts w:ascii="Times New Roman" w:eastAsia="Arial" w:hAnsi="Times New Roman" w:cs="Times New Roman"/>
          <w:b/>
          <w:color w:val="000000"/>
          <w:sz w:val="24"/>
          <w:szCs w:val="24"/>
        </w:rPr>
      </w:pPr>
    </w:p>
    <w:p w14:paraId="3B8F5D62" w14:textId="77777777" w:rsidR="00CC199D" w:rsidRPr="0081595B" w:rsidRDefault="00CC199D" w:rsidP="00CC199D">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 xml:space="preserve">Student Name </w:t>
      </w:r>
    </w:p>
    <w:p w14:paraId="05FE52F8" w14:textId="77777777" w:rsidR="00CC199D" w:rsidRPr="0081595B" w:rsidRDefault="00CC199D" w:rsidP="00CC199D">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University</w:t>
      </w:r>
    </w:p>
    <w:p w14:paraId="08C1A9D2" w14:textId="77777777" w:rsidR="00CC199D" w:rsidRPr="0081595B" w:rsidRDefault="00CC199D" w:rsidP="00CC199D">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Course</w:t>
      </w:r>
    </w:p>
    <w:p w14:paraId="089C99D6" w14:textId="77777777" w:rsidR="00CC199D" w:rsidRPr="0081595B" w:rsidRDefault="00CC199D" w:rsidP="00CC199D">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Professor Name</w:t>
      </w:r>
    </w:p>
    <w:p w14:paraId="7AC65139" w14:textId="77777777" w:rsidR="00CC199D" w:rsidRDefault="00CC199D" w:rsidP="00CC199D">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Date</w:t>
      </w:r>
    </w:p>
    <w:p w14:paraId="2526F789" w14:textId="66971B07" w:rsidR="00CC199D" w:rsidRDefault="00CC199D" w:rsidP="00CC199D">
      <w:pPr>
        <w:spacing w:line="480" w:lineRule="auto"/>
        <w:jc w:val="center"/>
        <w:rPr>
          <w:rFonts w:ascii="Times New Roman" w:eastAsia="Arial" w:hAnsi="Times New Roman" w:cs="Times New Roman"/>
          <w:color w:val="000000"/>
          <w:sz w:val="24"/>
          <w:szCs w:val="24"/>
        </w:rPr>
      </w:pPr>
    </w:p>
    <w:p w14:paraId="4DF4D7D9" w14:textId="21AFBC5E" w:rsidR="00F72D1E" w:rsidRDefault="00F72D1E" w:rsidP="00CC199D">
      <w:pPr>
        <w:spacing w:line="480" w:lineRule="auto"/>
        <w:jc w:val="center"/>
        <w:rPr>
          <w:rFonts w:ascii="Times New Roman" w:eastAsia="Arial" w:hAnsi="Times New Roman" w:cs="Times New Roman"/>
          <w:color w:val="000000"/>
          <w:sz w:val="24"/>
          <w:szCs w:val="24"/>
        </w:rPr>
      </w:pPr>
    </w:p>
    <w:p w14:paraId="6DDA2312" w14:textId="64806595" w:rsidR="00F72D1E" w:rsidRDefault="00F72D1E" w:rsidP="00CC199D">
      <w:pPr>
        <w:spacing w:line="480" w:lineRule="auto"/>
        <w:jc w:val="center"/>
        <w:rPr>
          <w:rFonts w:ascii="Times New Roman" w:eastAsia="Arial" w:hAnsi="Times New Roman" w:cs="Times New Roman"/>
          <w:color w:val="000000"/>
          <w:sz w:val="24"/>
          <w:szCs w:val="24"/>
        </w:rPr>
      </w:pPr>
    </w:p>
    <w:p w14:paraId="2CC5E6E9" w14:textId="77777777" w:rsidR="00F72D1E" w:rsidRDefault="00F72D1E" w:rsidP="00CC199D">
      <w:pPr>
        <w:spacing w:line="480" w:lineRule="auto"/>
        <w:jc w:val="center"/>
        <w:rPr>
          <w:rFonts w:ascii="Times New Roman" w:eastAsia="Arial" w:hAnsi="Times New Roman" w:cs="Times New Roman"/>
          <w:color w:val="000000"/>
          <w:sz w:val="24"/>
          <w:szCs w:val="24"/>
        </w:rPr>
      </w:pPr>
    </w:p>
    <w:p w14:paraId="62F3181C" w14:textId="77777777" w:rsidR="00CC199D" w:rsidRDefault="00CC199D" w:rsidP="00CC199D">
      <w:pPr>
        <w:spacing w:line="480" w:lineRule="auto"/>
        <w:jc w:val="center"/>
        <w:rPr>
          <w:rFonts w:ascii="Times New Roman" w:eastAsia="Arial" w:hAnsi="Times New Roman" w:cs="Times New Roman"/>
          <w:color w:val="000000"/>
          <w:sz w:val="24"/>
          <w:szCs w:val="24"/>
        </w:rPr>
      </w:pPr>
    </w:p>
    <w:p w14:paraId="6C11D2E3" w14:textId="610B3DA4" w:rsidR="00CC199D" w:rsidRPr="00F72D1E" w:rsidRDefault="00F72D1E" w:rsidP="00F72D1E">
      <w:pPr>
        <w:spacing w:line="48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P</w:t>
      </w:r>
      <w:r w:rsidRPr="00F72D1E">
        <w:rPr>
          <w:rFonts w:ascii="Times New Roman" w:hAnsi="Times New Roman" w:cs="Times New Roman"/>
          <w:b/>
          <w:sz w:val="24"/>
          <w:szCs w:val="24"/>
        </w:rPr>
        <w:t xml:space="preserve">ersistent </w:t>
      </w:r>
      <w:r>
        <w:rPr>
          <w:rFonts w:ascii="Times New Roman" w:hAnsi="Times New Roman" w:cs="Times New Roman"/>
          <w:b/>
          <w:sz w:val="24"/>
          <w:szCs w:val="24"/>
        </w:rPr>
        <w:t>V</w:t>
      </w:r>
      <w:r w:rsidRPr="00F72D1E">
        <w:rPr>
          <w:rFonts w:ascii="Times New Roman" w:hAnsi="Times New Roman" w:cs="Times New Roman"/>
          <w:b/>
          <w:sz w:val="24"/>
          <w:szCs w:val="24"/>
        </w:rPr>
        <w:t xml:space="preserve">egetative </w:t>
      </w:r>
      <w:r>
        <w:rPr>
          <w:rFonts w:ascii="Times New Roman" w:hAnsi="Times New Roman" w:cs="Times New Roman"/>
          <w:b/>
          <w:sz w:val="24"/>
          <w:szCs w:val="24"/>
        </w:rPr>
        <w:t>S</w:t>
      </w:r>
      <w:r w:rsidRPr="00F72D1E">
        <w:rPr>
          <w:rFonts w:ascii="Times New Roman" w:hAnsi="Times New Roman" w:cs="Times New Roman"/>
          <w:b/>
          <w:sz w:val="24"/>
          <w:szCs w:val="24"/>
        </w:rPr>
        <w:t>tate</w:t>
      </w:r>
      <w:r>
        <w:rPr>
          <w:rFonts w:ascii="Times New Roman" w:hAnsi="Times New Roman" w:cs="Times New Roman"/>
          <w:b/>
          <w:sz w:val="24"/>
          <w:szCs w:val="24"/>
        </w:rPr>
        <w:t xml:space="preserve"> Versus L</w:t>
      </w:r>
      <w:r w:rsidRPr="00F72D1E">
        <w:rPr>
          <w:rFonts w:ascii="Times New Roman" w:hAnsi="Times New Roman" w:cs="Times New Roman"/>
          <w:b/>
          <w:sz w:val="24"/>
          <w:szCs w:val="24"/>
        </w:rPr>
        <w:t xml:space="preserve">ocked-in </w:t>
      </w:r>
      <w:r>
        <w:rPr>
          <w:rFonts w:ascii="Times New Roman" w:hAnsi="Times New Roman" w:cs="Times New Roman"/>
          <w:b/>
          <w:sz w:val="24"/>
          <w:szCs w:val="24"/>
        </w:rPr>
        <w:t>S</w:t>
      </w:r>
      <w:r w:rsidRPr="00F72D1E">
        <w:rPr>
          <w:rFonts w:ascii="Times New Roman" w:hAnsi="Times New Roman" w:cs="Times New Roman"/>
          <w:b/>
          <w:sz w:val="24"/>
          <w:szCs w:val="24"/>
        </w:rPr>
        <w:t>yndrome</w:t>
      </w:r>
    </w:p>
    <w:p w14:paraId="25960113" w14:textId="77777777" w:rsidR="00A77213" w:rsidRPr="00233942" w:rsidRDefault="009B4A69" w:rsidP="00F72D1E">
      <w:pPr>
        <w:pStyle w:val="ListParagraph"/>
        <w:numPr>
          <w:ilvl w:val="0"/>
          <w:numId w:val="1"/>
        </w:numPr>
        <w:spacing w:line="480" w:lineRule="auto"/>
        <w:ind w:firstLine="720"/>
        <w:rPr>
          <w:rFonts w:ascii="Times New Roman" w:hAnsi="Times New Roman" w:cs="Times New Roman"/>
          <w:b/>
          <w:sz w:val="24"/>
          <w:szCs w:val="24"/>
        </w:rPr>
      </w:pPr>
      <w:r w:rsidRPr="00233942">
        <w:rPr>
          <w:rFonts w:ascii="Times New Roman" w:hAnsi="Times New Roman" w:cs="Times New Roman"/>
          <w:b/>
          <w:sz w:val="24"/>
          <w:szCs w:val="24"/>
        </w:rPr>
        <w:t>What were your overall impressions of the sections that we read of Ghost Boy?</w:t>
      </w:r>
    </w:p>
    <w:p w14:paraId="3456BC59" w14:textId="4BEA64AC" w:rsidR="00F73775" w:rsidRPr="00233942" w:rsidRDefault="00A77213" w:rsidP="00233942">
      <w:pPr>
        <w:pStyle w:val="ListParagraph"/>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not easy to understand the full potential of a person with a disability. They might be able to understand everything that is revolving in the world around them but unable to express that they fully understand just like the </w:t>
      </w:r>
      <w:r w:rsidR="00201DB5">
        <w:rPr>
          <w:rFonts w:ascii="Times New Roman" w:hAnsi="Times New Roman" w:cs="Times New Roman"/>
          <w:sz w:val="24"/>
          <w:szCs w:val="24"/>
        </w:rPr>
        <w:t xml:space="preserve">case of Martin. </w:t>
      </w:r>
      <w:r w:rsidR="00BB2474">
        <w:rPr>
          <w:rFonts w:ascii="Times New Roman" w:hAnsi="Times New Roman" w:cs="Times New Roman"/>
          <w:sz w:val="24"/>
          <w:szCs w:val="24"/>
        </w:rPr>
        <w:t xml:space="preserve">In a healthcare setting it is important to that colleagues are advocating for equal treatment of patients in spite of their state. If a caregiver observes a colleague mistreating a patient, they need to step in and help the situation regardless of the condition of the patient. It is important to understand that every person recovery is the overall goal of healthcare provision. The comment from Martin mother stayed with him for many years. Therefore, every individual should avoid should avoid </w:t>
      </w:r>
      <w:r w:rsidR="00CB0534">
        <w:rPr>
          <w:rFonts w:ascii="Times New Roman" w:hAnsi="Times New Roman" w:cs="Times New Roman"/>
          <w:sz w:val="24"/>
          <w:szCs w:val="24"/>
        </w:rPr>
        <w:t>negative comments that will be difficult to get out the patient’s mind. Instead, they should be helpful and encourage the recovery of the patient.</w:t>
      </w:r>
    </w:p>
    <w:p w14:paraId="4E2381E4" w14:textId="4845C4BE" w:rsidR="009B4A69" w:rsidRPr="00233942" w:rsidRDefault="009B4A69" w:rsidP="00F72D1E">
      <w:pPr>
        <w:pStyle w:val="ListParagraph"/>
        <w:numPr>
          <w:ilvl w:val="0"/>
          <w:numId w:val="1"/>
        </w:numPr>
        <w:spacing w:line="480" w:lineRule="auto"/>
        <w:ind w:firstLine="720"/>
        <w:rPr>
          <w:rFonts w:ascii="Times New Roman" w:hAnsi="Times New Roman" w:cs="Times New Roman"/>
          <w:b/>
          <w:sz w:val="24"/>
          <w:szCs w:val="24"/>
        </w:rPr>
      </w:pPr>
      <w:r w:rsidRPr="00233942">
        <w:rPr>
          <w:rFonts w:ascii="Times New Roman" w:hAnsi="Times New Roman" w:cs="Times New Roman"/>
          <w:b/>
          <w:sz w:val="24"/>
          <w:szCs w:val="24"/>
        </w:rPr>
        <w:t>Was there anything that surprised you or that you found especially interesting?</w:t>
      </w:r>
    </w:p>
    <w:p w14:paraId="35DE2604" w14:textId="2B236F71" w:rsidR="00243EE1" w:rsidRPr="00A96DFF" w:rsidRDefault="00F96280" w:rsidP="00F72D1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From the sections read of Ghost Boy, it was surprising to find out that</w:t>
      </w:r>
      <w:r w:rsidRPr="00F96280">
        <w:rPr>
          <w:rFonts w:ascii="Times New Roman" w:hAnsi="Times New Roman" w:cs="Times New Roman"/>
          <w:sz w:val="24"/>
          <w:szCs w:val="24"/>
        </w:rPr>
        <w:t xml:space="preserve"> </w:t>
      </w:r>
      <w:r>
        <w:rPr>
          <w:rFonts w:ascii="Times New Roman" w:hAnsi="Times New Roman" w:cs="Times New Roman"/>
          <w:sz w:val="24"/>
          <w:szCs w:val="24"/>
        </w:rPr>
        <w:t xml:space="preserve">the case study involves a twelve-year-old boy named Martin Pistorious. He was unable to communicate or move and was </w:t>
      </w:r>
      <w:r w:rsidR="00F830C2">
        <w:rPr>
          <w:rFonts w:ascii="Times New Roman" w:hAnsi="Times New Roman" w:cs="Times New Roman"/>
          <w:sz w:val="24"/>
          <w:szCs w:val="24"/>
        </w:rPr>
        <w:t>mis</w:t>
      </w:r>
      <w:r>
        <w:rPr>
          <w:rFonts w:ascii="Times New Roman" w:hAnsi="Times New Roman" w:cs="Times New Roman"/>
          <w:sz w:val="24"/>
          <w:szCs w:val="24"/>
        </w:rPr>
        <w:t>diagnosed with degenerative illness and was locked-in. Martin was completely aware of the word around him but only few people knew about the situation</w:t>
      </w:r>
      <w:r w:rsidR="00A96DFF">
        <w:rPr>
          <w:rFonts w:ascii="Times New Roman" w:hAnsi="Times New Roman" w:cs="Times New Roman"/>
          <w:sz w:val="24"/>
          <w:szCs w:val="24"/>
        </w:rPr>
        <w:t xml:space="preserve"> </w:t>
      </w:r>
      <w:r w:rsidR="00825279">
        <w:rPr>
          <w:rFonts w:ascii="Times New Roman" w:hAnsi="Times New Roman" w:cs="Times New Roman"/>
          <w:sz w:val="24"/>
          <w:szCs w:val="24"/>
        </w:rPr>
        <w:t>(</w:t>
      </w:r>
      <w:r w:rsidR="00825279">
        <w:rPr>
          <w:rFonts w:ascii="Times New Roman" w:eastAsia="Times New Roman" w:hAnsi="Times New Roman" w:cs="Times New Roman"/>
          <w:color w:val="000000"/>
          <w:sz w:val="24"/>
          <w:szCs w:val="24"/>
        </w:rPr>
        <w:t>NBC News, 2015)</w:t>
      </w:r>
      <w:r w:rsidRPr="00A96DFF">
        <w:rPr>
          <w:rFonts w:ascii="Times New Roman" w:hAnsi="Times New Roman" w:cs="Times New Roman"/>
          <w:sz w:val="24"/>
          <w:szCs w:val="24"/>
        </w:rPr>
        <w:t xml:space="preserve">. </w:t>
      </w:r>
      <w:r w:rsidR="00DF1B60" w:rsidRPr="00A96DFF">
        <w:rPr>
          <w:rFonts w:ascii="Times New Roman" w:hAnsi="Times New Roman" w:cs="Times New Roman"/>
          <w:sz w:val="24"/>
          <w:szCs w:val="24"/>
        </w:rPr>
        <w:t>Another surprising incidence is that d</w:t>
      </w:r>
      <w:r w:rsidRPr="00A96DFF">
        <w:rPr>
          <w:rFonts w:ascii="Times New Roman" w:hAnsi="Times New Roman" w:cs="Times New Roman"/>
          <w:sz w:val="24"/>
          <w:szCs w:val="24"/>
        </w:rPr>
        <w:t xml:space="preserve">uring this time, his mother told him that she hoped for his death. </w:t>
      </w:r>
      <w:r w:rsidR="00DF1B60" w:rsidRPr="00A96DFF">
        <w:rPr>
          <w:rFonts w:ascii="Times New Roman" w:hAnsi="Times New Roman" w:cs="Times New Roman"/>
          <w:sz w:val="24"/>
          <w:szCs w:val="24"/>
        </w:rPr>
        <w:t>However,</w:t>
      </w:r>
      <w:r w:rsidRPr="00A96DFF">
        <w:rPr>
          <w:rFonts w:ascii="Times New Roman" w:hAnsi="Times New Roman" w:cs="Times New Roman"/>
          <w:sz w:val="24"/>
          <w:szCs w:val="24"/>
        </w:rPr>
        <w:t xml:space="preserve"> his mother was unaware that he understood her comments and she </w:t>
      </w:r>
      <w:r w:rsidR="00DF1B60" w:rsidRPr="00A96DFF">
        <w:rPr>
          <w:rFonts w:ascii="Times New Roman" w:hAnsi="Times New Roman" w:cs="Times New Roman"/>
          <w:sz w:val="24"/>
          <w:szCs w:val="24"/>
        </w:rPr>
        <w:t>regret</w:t>
      </w:r>
      <w:r w:rsidRPr="00A96DFF">
        <w:rPr>
          <w:rFonts w:ascii="Times New Roman" w:hAnsi="Times New Roman" w:cs="Times New Roman"/>
          <w:sz w:val="24"/>
          <w:szCs w:val="24"/>
        </w:rPr>
        <w:t xml:space="preserve"> fully for saying such horrible comments to the boy who needed support during that moments.</w:t>
      </w:r>
      <w:r w:rsidR="00DF1B60" w:rsidRPr="00A96DFF">
        <w:rPr>
          <w:rFonts w:ascii="Times New Roman" w:hAnsi="Times New Roman" w:cs="Times New Roman"/>
          <w:sz w:val="24"/>
          <w:szCs w:val="24"/>
        </w:rPr>
        <w:t xml:space="preserve"> Martin </w:t>
      </w:r>
      <w:r w:rsidR="00DF1B60" w:rsidRPr="00A96DFF">
        <w:rPr>
          <w:rFonts w:ascii="Times New Roman" w:hAnsi="Times New Roman" w:cs="Times New Roman"/>
          <w:sz w:val="24"/>
          <w:szCs w:val="24"/>
        </w:rPr>
        <w:lastRenderedPageBreak/>
        <w:t>still remembers his mother’s comments up to date</w:t>
      </w:r>
      <w:r w:rsidR="00674D11">
        <w:rPr>
          <w:rFonts w:ascii="Times New Roman" w:hAnsi="Times New Roman" w:cs="Times New Roman"/>
          <w:sz w:val="24"/>
          <w:szCs w:val="24"/>
        </w:rPr>
        <w:t xml:space="preserve"> (</w:t>
      </w:r>
      <w:r w:rsidR="00674D11">
        <w:rPr>
          <w:rFonts w:ascii="Times New Roman" w:eastAsia="Times New Roman" w:hAnsi="Times New Roman" w:cs="Times New Roman"/>
          <w:color w:val="000000"/>
          <w:sz w:val="24"/>
          <w:szCs w:val="24"/>
        </w:rPr>
        <w:t>NBC News, 2015)</w:t>
      </w:r>
      <w:r w:rsidR="00A96DFF">
        <w:rPr>
          <w:rFonts w:ascii="Times New Roman" w:hAnsi="Times New Roman" w:cs="Times New Roman"/>
          <w:sz w:val="24"/>
          <w:szCs w:val="24"/>
        </w:rPr>
        <w:t>.</w:t>
      </w:r>
      <w:r w:rsidR="00DF1B60" w:rsidRPr="00A96DFF">
        <w:rPr>
          <w:rFonts w:ascii="Times New Roman" w:hAnsi="Times New Roman" w:cs="Times New Roman"/>
          <w:sz w:val="24"/>
          <w:szCs w:val="24"/>
        </w:rPr>
        <w:t xml:space="preserve"> </w:t>
      </w:r>
      <w:r w:rsidR="00155250" w:rsidRPr="00A96DFF">
        <w:rPr>
          <w:rFonts w:ascii="Times New Roman" w:hAnsi="Times New Roman" w:cs="Times New Roman"/>
          <w:sz w:val="24"/>
          <w:szCs w:val="24"/>
        </w:rPr>
        <w:t xml:space="preserve">Finally, it is surprising </w:t>
      </w:r>
      <w:r w:rsidR="00E559A5" w:rsidRPr="00A96DFF">
        <w:rPr>
          <w:rFonts w:ascii="Times New Roman" w:hAnsi="Times New Roman" w:cs="Times New Roman"/>
          <w:sz w:val="24"/>
          <w:szCs w:val="24"/>
        </w:rPr>
        <w:t xml:space="preserve">to </w:t>
      </w:r>
      <w:r w:rsidR="00155250" w:rsidRPr="00A96DFF">
        <w:rPr>
          <w:rFonts w:ascii="Times New Roman" w:hAnsi="Times New Roman" w:cs="Times New Roman"/>
          <w:sz w:val="24"/>
          <w:szCs w:val="24"/>
        </w:rPr>
        <w:t xml:space="preserve">discover how facilities that were supposed to take care of martin mistreated him physically, emotionally, sexually and verbally. </w:t>
      </w:r>
      <w:r w:rsidR="00E559A5" w:rsidRPr="00A96DFF">
        <w:rPr>
          <w:rFonts w:ascii="Times New Roman" w:hAnsi="Times New Roman" w:cs="Times New Roman"/>
          <w:sz w:val="24"/>
          <w:szCs w:val="24"/>
        </w:rPr>
        <w:t xml:space="preserve">He says that in any facility he was either mistreated or witnessed it happen to other people. </w:t>
      </w:r>
      <w:r w:rsidR="00B87454" w:rsidRPr="00A96DFF">
        <w:rPr>
          <w:rFonts w:ascii="Times New Roman" w:hAnsi="Times New Roman" w:cs="Times New Roman"/>
          <w:sz w:val="24"/>
          <w:szCs w:val="24"/>
        </w:rPr>
        <w:t>Nevertheless</w:t>
      </w:r>
      <w:r w:rsidR="00E559A5" w:rsidRPr="00A96DFF">
        <w:rPr>
          <w:rFonts w:ascii="Times New Roman" w:hAnsi="Times New Roman" w:cs="Times New Roman"/>
          <w:sz w:val="24"/>
          <w:szCs w:val="24"/>
        </w:rPr>
        <w:t xml:space="preserve">, most of the caregivers </w:t>
      </w:r>
      <w:r w:rsidR="00A77213" w:rsidRPr="00A96DFF">
        <w:rPr>
          <w:rFonts w:ascii="Times New Roman" w:hAnsi="Times New Roman" w:cs="Times New Roman"/>
          <w:sz w:val="24"/>
          <w:szCs w:val="24"/>
        </w:rPr>
        <w:t xml:space="preserve">who handled his case </w:t>
      </w:r>
      <w:r w:rsidR="00E559A5" w:rsidRPr="00A96DFF">
        <w:rPr>
          <w:rFonts w:ascii="Times New Roman" w:hAnsi="Times New Roman" w:cs="Times New Roman"/>
          <w:sz w:val="24"/>
          <w:szCs w:val="24"/>
        </w:rPr>
        <w:t>were good to him but not all.</w:t>
      </w:r>
    </w:p>
    <w:p w14:paraId="3657D446" w14:textId="43FF830D" w:rsidR="009B4A69" w:rsidRPr="00233942" w:rsidRDefault="009B4A69" w:rsidP="00233942">
      <w:pPr>
        <w:pStyle w:val="ListParagraph"/>
        <w:spacing w:line="480" w:lineRule="auto"/>
        <w:ind w:firstLine="720"/>
        <w:rPr>
          <w:rFonts w:ascii="Times New Roman" w:hAnsi="Times New Roman" w:cs="Times New Roman"/>
          <w:b/>
          <w:sz w:val="24"/>
          <w:szCs w:val="24"/>
        </w:rPr>
      </w:pPr>
      <w:r w:rsidRPr="00233942">
        <w:rPr>
          <w:rFonts w:ascii="Times New Roman" w:hAnsi="Times New Roman" w:cs="Times New Roman"/>
          <w:b/>
          <w:sz w:val="24"/>
          <w:szCs w:val="24"/>
        </w:rPr>
        <w:t>3. Martin was misdiagnosed as being in a PVS state, when in fact he was locked-in. This</w:t>
      </w:r>
      <w:r w:rsidR="00243EE1" w:rsidRPr="00233942">
        <w:rPr>
          <w:rFonts w:ascii="Times New Roman" w:hAnsi="Times New Roman" w:cs="Times New Roman"/>
          <w:b/>
          <w:sz w:val="24"/>
          <w:szCs w:val="24"/>
        </w:rPr>
        <w:t xml:space="preserve"> </w:t>
      </w:r>
      <w:r w:rsidRPr="00233942">
        <w:rPr>
          <w:rFonts w:ascii="Times New Roman" w:hAnsi="Times New Roman" w:cs="Times New Roman"/>
          <w:b/>
          <w:sz w:val="24"/>
          <w:szCs w:val="24"/>
        </w:rPr>
        <w:t>type of misdiagnosis is extremely rare, but does occur. If you were diagnosed as being in</w:t>
      </w:r>
      <w:r w:rsidR="009471B1" w:rsidRPr="00233942">
        <w:rPr>
          <w:rFonts w:ascii="Times New Roman" w:hAnsi="Times New Roman" w:cs="Times New Roman"/>
          <w:b/>
          <w:sz w:val="24"/>
          <w:szCs w:val="24"/>
        </w:rPr>
        <w:t xml:space="preserve"> </w:t>
      </w:r>
      <w:r w:rsidRPr="00233942">
        <w:rPr>
          <w:rFonts w:ascii="Times New Roman" w:hAnsi="Times New Roman" w:cs="Times New Roman"/>
          <w:b/>
          <w:sz w:val="24"/>
          <w:szCs w:val="24"/>
        </w:rPr>
        <w:t>a PVS AND on life support, would you want to be kept alive? If so, for how long? If not,</w:t>
      </w:r>
      <w:r w:rsidR="00233942" w:rsidRPr="00233942">
        <w:rPr>
          <w:rFonts w:ascii="Times New Roman" w:hAnsi="Times New Roman" w:cs="Times New Roman"/>
          <w:b/>
          <w:sz w:val="24"/>
          <w:szCs w:val="24"/>
        </w:rPr>
        <w:t xml:space="preserve"> </w:t>
      </w:r>
      <w:r w:rsidRPr="00233942">
        <w:rPr>
          <w:rFonts w:ascii="Times New Roman" w:hAnsi="Times New Roman" w:cs="Times New Roman"/>
          <w:b/>
          <w:sz w:val="24"/>
          <w:szCs w:val="24"/>
        </w:rPr>
        <w:t>why not?</w:t>
      </w:r>
    </w:p>
    <w:p w14:paraId="0EAA9F98" w14:textId="09DD97F0" w:rsidR="00912F53" w:rsidRDefault="00912F53" w:rsidP="00F72D1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If I was diagnosed as being PVS and on life support </w:t>
      </w:r>
      <w:r w:rsidR="00A02B0C">
        <w:rPr>
          <w:rFonts w:ascii="Times New Roman" w:hAnsi="Times New Roman" w:cs="Times New Roman"/>
          <w:sz w:val="24"/>
          <w:szCs w:val="24"/>
        </w:rPr>
        <w:t xml:space="preserve">I would </w:t>
      </w:r>
      <w:r>
        <w:rPr>
          <w:rFonts w:ascii="Times New Roman" w:hAnsi="Times New Roman" w:cs="Times New Roman"/>
          <w:sz w:val="24"/>
          <w:szCs w:val="24"/>
        </w:rPr>
        <w:t>want to be kept alive</w:t>
      </w:r>
      <w:r w:rsidR="00B87454">
        <w:rPr>
          <w:rFonts w:ascii="Times New Roman" w:hAnsi="Times New Roman" w:cs="Times New Roman"/>
          <w:sz w:val="24"/>
          <w:szCs w:val="24"/>
        </w:rPr>
        <w:t xml:space="preserve"> </w:t>
      </w:r>
      <w:r w:rsidR="00A02B0C">
        <w:rPr>
          <w:rFonts w:ascii="Times New Roman" w:hAnsi="Times New Roman" w:cs="Times New Roman"/>
          <w:sz w:val="24"/>
          <w:szCs w:val="24"/>
        </w:rPr>
        <w:t xml:space="preserve">only for three months </w:t>
      </w:r>
      <w:r w:rsidR="00B87454">
        <w:rPr>
          <w:rFonts w:ascii="Times New Roman" w:hAnsi="Times New Roman" w:cs="Times New Roman"/>
          <w:sz w:val="24"/>
          <w:szCs w:val="24"/>
        </w:rPr>
        <w:t>because of the following reasons: PVS state is characterized by presence of sleep-wake cycle despite the loss of awareness of self and environment</w:t>
      </w:r>
      <w:r w:rsidR="00A96DFF">
        <w:rPr>
          <w:rFonts w:ascii="Times New Roman" w:hAnsi="Times New Roman" w:cs="Times New Roman"/>
          <w:sz w:val="24"/>
          <w:szCs w:val="24"/>
        </w:rPr>
        <w:t xml:space="preserve"> </w:t>
      </w:r>
      <w:r w:rsidR="00A96DFF" w:rsidRPr="00243EE1">
        <w:rPr>
          <w:rFonts w:ascii="Times New Roman" w:hAnsi="Times New Roman" w:cs="Times New Roman"/>
          <w:sz w:val="24"/>
          <w:szCs w:val="24"/>
        </w:rPr>
        <w:t>(Davies &amp; Levy, 2016</w:t>
      </w:r>
      <w:r w:rsidR="00A96DFF">
        <w:rPr>
          <w:rFonts w:ascii="Times New Roman" w:hAnsi="Times New Roman" w:cs="Times New Roman"/>
          <w:sz w:val="24"/>
          <w:szCs w:val="24"/>
        </w:rPr>
        <w:t>)</w:t>
      </w:r>
      <w:r w:rsidR="00B87454">
        <w:rPr>
          <w:rFonts w:ascii="Times New Roman" w:hAnsi="Times New Roman" w:cs="Times New Roman"/>
          <w:sz w:val="24"/>
          <w:szCs w:val="24"/>
        </w:rPr>
        <w:t xml:space="preserve">. The cerebral cortex is destroyed only the brainstem function is preserved. </w:t>
      </w:r>
      <w:r w:rsidR="00A02B0C">
        <w:rPr>
          <w:rFonts w:ascii="Times New Roman" w:hAnsi="Times New Roman" w:cs="Times New Roman"/>
          <w:sz w:val="24"/>
          <w:szCs w:val="24"/>
        </w:rPr>
        <w:t xml:space="preserve">However, prolonged care may have negative impacts to some people as the patient may eventually die. </w:t>
      </w:r>
      <w:r w:rsidR="00A96DFF">
        <w:rPr>
          <w:rFonts w:ascii="Times New Roman" w:hAnsi="Times New Roman" w:cs="Times New Roman"/>
          <w:sz w:val="24"/>
          <w:szCs w:val="24"/>
        </w:rPr>
        <w:t>A</w:t>
      </w:r>
      <w:r w:rsidR="00A02B0C">
        <w:rPr>
          <w:rFonts w:ascii="Times New Roman" w:hAnsi="Times New Roman" w:cs="Times New Roman"/>
          <w:sz w:val="24"/>
          <w:szCs w:val="24"/>
        </w:rPr>
        <w:t>s per</w:t>
      </w:r>
      <w:r w:rsidR="00A96DFF">
        <w:rPr>
          <w:rFonts w:ascii="Times New Roman" w:hAnsi="Times New Roman" w:cs="Times New Roman"/>
          <w:sz w:val="24"/>
          <w:szCs w:val="24"/>
        </w:rPr>
        <w:t xml:space="preserve"> </w:t>
      </w:r>
      <w:r w:rsidR="00A96DFF" w:rsidRPr="00243EE1">
        <w:rPr>
          <w:rFonts w:ascii="Times New Roman" w:hAnsi="Times New Roman" w:cs="Times New Roman"/>
          <w:sz w:val="24"/>
          <w:szCs w:val="24"/>
        </w:rPr>
        <w:t xml:space="preserve">Davies </w:t>
      </w:r>
      <w:r w:rsidR="00A96DFF">
        <w:rPr>
          <w:rFonts w:ascii="Times New Roman" w:hAnsi="Times New Roman" w:cs="Times New Roman"/>
          <w:sz w:val="24"/>
          <w:szCs w:val="24"/>
        </w:rPr>
        <w:t xml:space="preserve">and </w:t>
      </w:r>
      <w:r w:rsidR="00EC7B20">
        <w:rPr>
          <w:rFonts w:ascii="Times New Roman" w:hAnsi="Times New Roman" w:cs="Times New Roman"/>
          <w:sz w:val="24"/>
          <w:szCs w:val="24"/>
        </w:rPr>
        <w:t>Levy</w:t>
      </w:r>
      <w:r w:rsidR="00A96DFF" w:rsidRPr="00243EE1">
        <w:rPr>
          <w:rFonts w:ascii="Times New Roman" w:hAnsi="Times New Roman" w:cs="Times New Roman"/>
          <w:sz w:val="24"/>
          <w:szCs w:val="24"/>
        </w:rPr>
        <w:t xml:space="preserve"> </w:t>
      </w:r>
      <w:r w:rsidR="00A96DFF">
        <w:rPr>
          <w:rFonts w:ascii="Times New Roman" w:hAnsi="Times New Roman" w:cs="Times New Roman"/>
          <w:sz w:val="24"/>
          <w:szCs w:val="24"/>
        </w:rPr>
        <w:t>(</w:t>
      </w:r>
      <w:r w:rsidR="00A96DFF" w:rsidRPr="00243EE1">
        <w:rPr>
          <w:rFonts w:ascii="Times New Roman" w:hAnsi="Times New Roman" w:cs="Times New Roman"/>
          <w:sz w:val="24"/>
          <w:szCs w:val="24"/>
        </w:rPr>
        <w:t>2016</w:t>
      </w:r>
      <w:r w:rsidR="00A96DFF">
        <w:rPr>
          <w:rFonts w:ascii="Times New Roman" w:hAnsi="Times New Roman" w:cs="Times New Roman"/>
          <w:sz w:val="24"/>
          <w:szCs w:val="24"/>
        </w:rPr>
        <w:t>)</w:t>
      </w:r>
      <w:r w:rsidR="00A02B0C">
        <w:rPr>
          <w:rFonts w:ascii="Times New Roman" w:hAnsi="Times New Roman" w:cs="Times New Roman"/>
          <w:sz w:val="24"/>
          <w:szCs w:val="24"/>
        </w:rPr>
        <w:t xml:space="preserve">, recovering from nontraumatic PVS after three months is rare and after twelve </w:t>
      </w:r>
      <w:r w:rsidR="00DB2B83">
        <w:rPr>
          <w:rFonts w:ascii="Times New Roman" w:hAnsi="Times New Roman" w:cs="Times New Roman"/>
          <w:sz w:val="24"/>
          <w:szCs w:val="24"/>
        </w:rPr>
        <w:t>months</w:t>
      </w:r>
      <w:r w:rsidR="00A02B0C">
        <w:rPr>
          <w:rFonts w:ascii="Times New Roman" w:hAnsi="Times New Roman" w:cs="Times New Roman"/>
          <w:sz w:val="24"/>
          <w:szCs w:val="24"/>
        </w:rPr>
        <w:t xml:space="preserve"> there is no likelihood of even recovering. Also, the cost associated with the treatment is very expensive and prolonged stay will increase the bills with no hopes of recovering from the state.</w:t>
      </w:r>
      <w:r w:rsidR="00A02B0C" w:rsidRPr="00A02B0C">
        <w:rPr>
          <w:rFonts w:ascii="Times New Roman" w:hAnsi="Times New Roman" w:cs="Times New Roman"/>
          <w:sz w:val="24"/>
          <w:szCs w:val="24"/>
        </w:rPr>
        <w:t xml:space="preserve"> </w:t>
      </w:r>
      <w:r w:rsidR="00A96DFF">
        <w:rPr>
          <w:rFonts w:ascii="Times New Roman" w:hAnsi="Times New Roman" w:cs="Times New Roman"/>
          <w:sz w:val="24"/>
          <w:szCs w:val="24"/>
        </w:rPr>
        <w:t>M</w:t>
      </w:r>
      <w:r w:rsidR="00A02B0C">
        <w:rPr>
          <w:rFonts w:ascii="Times New Roman" w:hAnsi="Times New Roman" w:cs="Times New Roman"/>
          <w:sz w:val="24"/>
          <w:szCs w:val="24"/>
        </w:rPr>
        <w:t xml:space="preserve">ost of the victims need special care and increased involvement of healthcare givers, family and the entire society. Therefore, to save the cost and time spent taking care of me when I am in this </w:t>
      </w:r>
      <w:r w:rsidR="00243EE1">
        <w:rPr>
          <w:rFonts w:ascii="Times New Roman" w:hAnsi="Times New Roman" w:cs="Times New Roman"/>
          <w:sz w:val="24"/>
          <w:szCs w:val="24"/>
        </w:rPr>
        <w:t>state,</w:t>
      </w:r>
      <w:r w:rsidR="00A02B0C">
        <w:rPr>
          <w:rFonts w:ascii="Times New Roman" w:hAnsi="Times New Roman" w:cs="Times New Roman"/>
          <w:sz w:val="24"/>
          <w:szCs w:val="24"/>
        </w:rPr>
        <w:t xml:space="preserve"> I would request to be kept alive only for three months if I fail to recover during that period end of life should be initiated. </w:t>
      </w:r>
    </w:p>
    <w:p w14:paraId="151A824B" w14:textId="77777777" w:rsidR="00233942" w:rsidRPr="009B4A69" w:rsidRDefault="00233942" w:rsidP="00F72D1E">
      <w:pPr>
        <w:spacing w:line="480" w:lineRule="auto"/>
        <w:ind w:firstLine="720"/>
        <w:contextualSpacing/>
        <w:rPr>
          <w:rFonts w:ascii="Times New Roman" w:hAnsi="Times New Roman" w:cs="Times New Roman"/>
          <w:sz w:val="24"/>
          <w:szCs w:val="24"/>
        </w:rPr>
      </w:pPr>
    </w:p>
    <w:p w14:paraId="15C1D117" w14:textId="0BC43615" w:rsidR="009B4A69" w:rsidRPr="00233942" w:rsidRDefault="009B4A69" w:rsidP="00233942">
      <w:pPr>
        <w:spacing w:line="480" w:lineRule="auto"/>
        <w:ind w:firstLine="720"/>
        <w:contextualSpacing/>
        <w:rPr>
          <w:rFonts w:ascii="Times New Roman" w:hAnsi="Times New Roman" w:cs="Times New Roman"/>
          <w:b/>
          <w:sz w:val="24"/>
          <w:szCs w:val="24"/>
        </w:rPr>
      </w:pPr>
      <w:r w:rsidRPr="00233942">
        <w:rPr>
          <w:rFonts w:ascii="Times New Roman" w:hAnsi="Times New Roman" w:cs="Times New Roman"/>
          <w:b/>
          <w:sz w:val="24"/>
          <w:szCs w:val="24"/>
        </w:rPr>
        <w:lastRenderedPageBreak/>
        <w:t>4. Would you have any fear that you may have been diagnosed as being in PVS when you</w:t>
      </w:r>
      <w:r w:rsidR="00233942">
        <w:rPr>
          <w:rFonts w:ascii="Times New Roman" w:hAnsi="Times New Roman" w:cs="Times New Roman"/>
          <w:b/>
          <w:sz w:val="24"/>
          <w:szCs w:val="24"/>
        </w:rPr>
        <w:t xml:space="preserve"> </w:t>
      </w:r>
      <w:r w:rsidRPr="00233942">
        <w:rPr>
          <w:rFonts w:ascii="Times New Roman" w:hAnsi="Times New Roman" w:cs="Times New Roman"/>
          <w:b/>
          <w:sz w:val="24"/>
          <w:szCs w:val="24"/>
        </w:rPr>
        <w:t>were really locked- in?</w:t>
      </w:r>
    </w:p>
    <w:p w14:paraId="477F147B" w14:textId="46ED98EA" w:rsidR="009B4A69" w:rsidRPr="009B4A69" w:rsidRDefault="00E239A6" w:rsidP="0023394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 would have a lot of fear for being diagnosed with PVS when actually it is locked-in syndrome. There is a significant difference between the two conditions. Locked-in syndrome differs from other forms of </w:t>
      </w:r>
      <w:r w:rsidR="00E42A05">
        <w:rPr>
          <w:rFonts w:ascii="Times New Roman" w:hAnsi="Times New Roman" w:cs="Times New Roman"/>
          <w:sz w:val="24"/>
          <w:szCs w:val="24"/>
        </w:rPr>
        <w:t xml:space="preserve">vegetative </w:t>
      </w:r>
      <w:r w:rsidR="00381697">
        <w:rPr>
          <w:rFonts w:ascii="Times New Roman" w:hAnsi="Times New Roman" w:cs="Times New Roman"/>
          <w:sz w:val="24"/>
          <w:szCs w:val="24"/>
        </w:rPr>
        <w:t>state</w:t>
      </w:r>
      <w:r w:rsidR="00E42A05">
        <w:rPr>
          <w:rFonts w:ascii="Times New Roman" w:hAnsi="Times New Roman" w:cs="Times New Roman"/>
          <w:sz w:val="24"/>
          <w:szCs w:val="24"/>
        </w:rPr>
        <w:t xml:space="preserve"> or coma even though it is commonly confused</w:t>
      </w:r>
      <w:r w:rsidR="00381697">
        <w:rPr>
          <w:rFonts w:ascii="Times New Roman" w:hAnsi="Times New Roman" w:cs="Times New Roman"/>
          <w:sz w:val="24"/>
          <w:szCs w:val="24"/>
        </w:rPr>
        <w:t>. The confusion affects clinical and ethics. In PVS the brain is highly devastated as the cortical system is unable to perform the normal functions of cognation and consciousness</w:t>
      </w:r>
      <w:r w:rsidR="00A96DFF">
        <w:rPr>
          <w:rFonts w:ascii="Times New Roman" w:hAnsi="Times New Roman" w:cs="Times New Roman"/>
          <w:sz w:val="24"/>
          <w:szCs w:val="24"/>
        </w:rPr>
        <w:t xml:space="preserve"> </w:t>
      </w:r>
      <w:r w:rsidR="00A96DFF" w:rsidRPr="00243EE1">
        <w:rPr>
          <w:rFonts w:ascii="Times New Roman" w:hAnsi="Times New Roman" w:cs="Times New Roman"/>
          <w:sz w:val="24"/>
          <w:szCs w:val="24"/>
        </w:rPr>
        <w:t>(Davies &amp; Levy, 2016</w:t>
      </w:r>
      <w:r w:rsidR="00A96DFF">
        <w:rPr>
          <w:rFonts w:ascii="Times New Roman" w:hAnsi="Times New Roman" w:cs="Times New Roman"/>
          <w:sz w:val="24"/>
          <w:szCs w:val="24"/>
        </w:rPr>
        <w:t>)</w:t>
      </w:r>
      <w:r w:rsidR="00381697">
        <w:rPr>
          <w:rFonts w:ascii="Times New Roman" w:hAnsi="Times New Roman" w:cs="Times New Roman"/>
          <w:sz w:val="24"/>
          <w:szCs w:val="24"/>
        </w:rPr>
        <w:t xml:space="preserve">. Unlike </w:t>
      </w:r>
      <w:r w:rsidR="003946B4">
        <w:rPr>
          <w:rFonts w:ascii="Times New Roman" w:hAnsi="Times New Roman" w:cs="Times New Roman"/>
          <w:sz w:val="24"/>
          <w:szCs w:val="24"/>
        </w:rPr>
        <w:t xml:space="preserve">in </w:t>
      </w:r>
      <w:r w:rsidR="00381697">
        <w:rPr>
          <w:rFonts w:ascii="Times New Roman" w:hAnsi="Times New Roman" w:cs="Times New Roman"/>
          <w:sz w:val="24"/>
          <w:szCs w:val="24"/>
        </w:rPr>
        <w:t>the locked-in syndrome the individual is aware but unable to move or communicate due to the total body paralysis except for the eyes</w:t>
      </w:r>
      <w:r w:rsidR="00A96DFF" w:rsidRPr="00243EE1">
        <w:rPr>
          <w:rFonts w:ascii="Times New Roman" w:hAnsi="Times New Roman" w:cs="Times New Roman"/>
          <w:sz w:val="24"/>
          <w:szCs w:val="24"/>
        </w:rPr>
        <w:t xml:space="preserve"> (Duncan, 2021</w:t>
      </w:r>
      <w:r w:rsidR="00A96DFF">
        <w:rPr>
          <w:rFonts w:ascii="Times New Roman" w:hAnsi="Times New Roman" w:cs="Times New Roman"/>
          <w:sz w:val="24"/>
          <w:szCs w:val="24"/>
        </w:rPr>
        <w:t>)</w:t>
      </w:r>
      <w:r w:rsidR="00381697">
        <w:rPr>
          <w:rFonts w:ascii="Times New Roman" w:hAnsi="Times New Roman" w:cs="Times New Roman"/>
          <w:sz w:val="24"/>
          <w:szCs w:val="24"/>
        </w:rPr>
        <w:t xml:space="preserve">. </w:t>
      </w:r>
      <w:r w:rsidR="003946B4">
        <w:rPr>
          <w:rFonts w:ascii="Times New Roman" w:hAnsi="Times New Roman" w:cs="Times New Roman"/>
          <w:sz w:val="24"/>
          <w:szCs w:val="24"/>
        </w:rPr>
        <w:t>The misdiagnosis can have negative impacts during</w:t>
      </w:r>
      <w:r w:rsidR="00DF06AC">
        <w:rPr>
          <w:rFonts w:ascii="Times New Roman" w:hAnsi="Times New Roman" w:cs="Times New Roman"/>
          <w:sz w:val="24"/>
          <w:szCs w:val="24"/>
        </w:rPr>
        <w:t xml:space="preserve"> and after</w:t>
      </w:r>
      <w:r w:rsidR="003946B4">
        <w:rPr>
          <w:rFonts w:ascii="Times New Roman" w:hAnsi="Times New Roman" w:cs="Times New Roman"/>
          <w:sz w:val="24"/>
          <w:szCs w:val="24"/>
        </w:rPr>
        <w:t xml:space="preserve"> the treatment process as all the incidence happening during the treatment process are recorded by the patient. Some of the incidences may have negative impacts, for instance in Martin’s case her </w:t>
      </w:r>
      <w:r w:rsidR="00DF06AC">
        <w:rPr>
          <w:rFonts w:ascii="Times New Roman" w:hAnsi="Times New Roman" w:cs="Times New Roman"/>
          <w:sz w:val="24"/>
          <w:szCs w:val="24"/>
        </w:rPr>
        <w:t>mother’s</w:t>
      </w:r>
      <w:r w:rsidR="003946B4">
        <w:rPr>
          <w:rFonts w:ascii="Times New Roman" w:hAnsi="Times New Roman" w:cs="Times New Roman"/>
          <w:sz w:val="24"/>
          <w:szCs w:val="24"/>
        </w:rPr>
        <w:t xml:space="preserve"> comments could not escape his mind for many years as it hurt his feelings.</w:t>
      </w:r>
      <w:r w:rsidR="00DF06AC">
        <w:rPr>
          <w:rFonts w:ascii="Times New Roman" w:hAnsi="Times New Roman" w:cs="Times New Roman"/>
          <w:sz w:val="24"/>
          <w:szCs w:val="24"/>
        </w:rPr>
        <w:t xml:space="preserve">  Therefore, the misdiagnosis does not only raise fear but also affect the relationships after recovery.</w:t>
      </w:r>
    </w:p>
    <w:p w14:paraId="7979B0B4" w14:textId="5EC55380" w:rsidR="009B4A69" w:rsidRPr="00B80D0A" w:rsidRDefault="009B4A69" w:rsidP="0036176A">
      <w:pPr>
        <w:spacing w:line="480" w:lineRule="auto"/>
        <w:ind w:firstLine="720"/>
        <w:contextualSpacing/>
        <w:rPr>
          <w:rFonts w:ascii="Times New Roman" w:hAnsi="Times New Roman" w:cs="Times New Roman"/>
          <w:b/>
          <w:sz w:val="24"/>
          <w:szCs w:val="24"/>
        </w:rPr>
      </w:pPr>
      <w:r w:rsidRPr="00B80D0A">
        <w:rPr>
          <w:rFonts w:ascii="Times New Roman" w:hAnsi="Times New Roman" w:cs="Times New Roman"/>
          <w:b/>
          <w:sz w:val="24"/>
          <w:szCs w:val="24"/>
        </w:rPr>
        <w:t>5. Does your family know about your preferences for various end-of-life scenarios (e.g. how</w:t>
      </w:r>
      <w:r w:rsidR="0036176A" w:rsidRPr="00B80D0A">
        <w:rPr>
          <w:rFonts w:ascii="Times New Roman" w:hAnsi="Times New Roman" w:cs="Times New Roman"/>
          <w:b/>
          <w:sz w:val="24"/>
          <w:szCs w:val="24"/>
        </w:rPr>
        <w:t xml:space="preserve"> </w:t>
      </w:r>
      <w:r w:rsidRPr="00B80D0A">
        <w:rPr>
          <w:rFonts w:ascii="Times New Roman" w:hAnsi="Times New Roman" w:cs="Times New Roman"/>
          <w:b/>
          <w:sz w:val="24"/>
          <w:szCs w:val="24"/>
        </w:rPr>
        <w:t>long you’d like to be kept on life support)?</w:t>
      </w:r>
    </w:p>
    <w:p w14:paraId="33C926E4" w14:textId="5BB60DE6" w:rsidR="00A02B0C" w:rsidRPr="009B4A69" w:rsidRDefault="005210A2" w:rsidP="00F72D1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Death is purely non-negotiable fact of life and the weightiest phenomena to individual’s family. </w:t>
      </w:r>
      <w:r w:rsidR="00A02B0C">
        <w:rPr>
          <w:rFonts w:ascii="Times New Roman" w:hAnsi="Times New Roman" w:cs="Times New Roman"/>
          <w:sz w:val="24"/>
          <w:szCs w:val="24"/>
        </w:rPr>
        <w:t xml:space="preserve">My family does not know about my preferences of various end-of life scenarios. For </w:t>
      </w:r>
      <w:r w:rsidR="00F14E91">
        <w:rPr>
          <w:rFonts w:ascii="Times New Roman" w:hAnsi="Times New Roman" w:cs="Times New Roman"/>
          <w:sz w:val="24"/>
          <w:szCs w:val="24"/>
        </w:rPr>
        <w:t>instance, I would like to be kept on life support for only three months. If I fail to recover during that period, end of life should be initiated. Victims in life support do not feel suffering and pain due to lack of behavioral indications of distress and the presence cortical destruction that alters the functioning of substrate of consciousness</w:t>
      </w:r>
      <w:r w:rsidR="00A96DFF">
        <w:rPr>
          <w:rFonts w:ascii="Times New Roman" w:hAnsi="Times New Roman" w:cs="Times New Roman"/>
          <w:sz w:val="24"/>
          <w:szCs w:val="24"/>
        </w:rPr>
        <w:t xml:space="preserve"> </w:t>
      </w:r>
      <w:r w:rsidR="00A96DFF" w:rsidRPr="00243EE1">
        <w:rPr>
          <w:rFonts w:ascii="Times New Roman" w:hAnsi="Times New Roman" w:cs="Times New Roman"/>
          <w:sz w:val="24"/>
          <w:szCs w:val="24"/>
        </w:rPr>
        <w:t>(Olsson, Windsor, Chambers, &amp; Green, 2021</w:t>
      </w:r>
      <w:r w:rsidR="00A96DFF">
        <w:rPr>
          <w:rFonts w:ascii="Times New Roman" w:hAnsi="Times New Roman" w:cs="Times New Roman"/>
          <w:sz w:val="24"/>
          <w:szCs w:val="24"/>
        </w:rPr>
        <w:t>)</w:t>
      </w:r>
      <w:r w:rsidR="00F14E91">
        <w:rPr>
          <w:rFonts w:ascii="Times New Roman" w:hAnsi="Times New Roman" w:cs="Times New Roman"/>
          <w:sz w:val="24"/>
          <w:szCs w:val="24"/>
        </w:rPr>
        <w:t xml:space="preserve"> </w:t>
      </w:r>
      <w:r w:rsidR="008A12B1">
        <w:rPr>
          <w:rFonts w:ascii="Times New Roman" w:hAnsi="Times New Roman" w:cs="Times New Roman"/>
          <w:sz w:val="24"/>
          <w:szCs w:val="24"/>
        </w:rPr>
        <w:t>Therefore,</w:t>
      </w:r>
      <w:r>
        <w:rPr>
          <w:rFonts w:ascii="Times New Roman" w:hAnsi="Times New Roman" w:cs="Times New Roman"/>
          <w:sz w:val="24"/>
          <w:szCs w:val="24"/>
        </w:rPr>
        <w:t xml:space="preserve"> withdrawing treatment after the period that I would have stipulated is appropriate </w:t>
      </w:r>
      <w:r>
        <w:rPr>
          <w:rFonts w:ascii="Times New Roman" w:hAnsi="Times New Roman" w:cs="Times New Roman"/>
          <w:sz w:val="24"/>
          <w:szCs w:val="24"/>
        </w:rPr>
        <w:lastRenderedPageBreak/>
        <w:t>especially after discovering that</w:t>
      </w:r>
      <w:r w:rsidR="008A12B1">
        <w:rPr>
          <w:rFonts w:ascii="Times New Roman" w:hAnsi="Times New Roman" w:cs="Times New Roman"/>
          <w:sz w:val="24"/>
          <w:szCs w:val="24"/>
        </w:rPr>
        <w:t xml:space="preserve"> there are no hopes of regaining full or partial</w:t>
      </w:r>
      <w:r>
        <w:rPr>
          <w:rFonts w:ascii="Times New Roman" w:hAnsi="Times New Roman" w:cs="Times New Roman"/>
          <w:sz w:val="24"/>
          <w:szCs w:val="24"/>
        </w:rPr>
        <w:t xml:space="preserve"> recovery</w:t>
      </w:r>
      <w:r w:rsidR="008A12B1">
        <w:rPr>
          <w:rFonts w:ascii="Times New Roman" w:hAnsi="Times New Roman" w:cs="Times New Roman"/>
          <w:sz w:val="24"/>
          <w:szCs w:val="24"/>
        </w:rPr>
        <w:t xml:space="preserve">. However, the request may bring controversies among the family members as it may be </w:t>
      </w:r>
      <w:r w:rsidR="002A460C">
        <w:rPr>
          <w:rFonts w:ascii="Times New Roman" w:hAnsi="Times New Roman" w:cs="Times New Roman"/>
          <w:sz w:val="24"/>
          <w:szCs w:val="24"/>
        </w:rPr>
        <w:t>difficult for them t</w:t>
      </w:r>
      <w:r w:rsidR="008A12B1">
        <w:rPr>
          <w:rFonts w:ascii="Times New Roman" w:hAnsi="Times New Roman" w:cs="Times New Roman"/>
          <w:sz w:val="24"/>
          <w:szCs w:val="24"/>
        </w:rPr>
        <w:t xml:space="preserve"> </w:t>
      </w:r>
      <w:r w:rsidR="002A460C">
        <w:rPr>
          <w:rFonts w:ascii="Times New Roman" w:hAnsi="Times New Roman" w:cs="Times New Roman"/>
          <w:sz w:val="24"/>
          <w:szCs w:val="24"/>
        </w:rPr>
        <w:t xml:space="preserve">o understand the reasons and the basis of my end of life preferences. However, I would wish for them to respect my decisions as it aims to benefit both the parties involved in my treatment </w:t>
      </w:r>
      <w:r w:rsidR="00777D94">
        <w:rPr>
          <w:rFonts w:ascii="Times New Roman" w:hAnsi="Times New Roman" w:cs="Times New Roman"/>
          <w:sz w:val="24"/>
          <w:szCs w:val="24"/>
        </w:rPr>
        <w:t>process</w:t>
      </w:r>
      <w:r w:rsidR="002A460C">
        <w:rPr>
          <w:rFonts w:ascii="Times New Roman" w:hAnsi="Times New Roman" w:cs="Times New Roman"/>
          <w:sz w:val="24"/>
          <w:szCs w:val="24"/>
        </w:rPr>
        <w:t>.</w:t>
      </w:r>
    </w:p>
    <w:p w14:paraId="4C7CE64C" w14:textId="77777777" w:rsidR="009B4A69" w:rsidRPr="00B80D0A" w:rsidRDefault="009B4A69" w:rsidP="00F72D1E">
      <w:pPr>
        <w:spacing w:line="480" w:lineRule="auto"/>
        <w:ind w:firstLine="720"/>
        <w:contextualSpacing/>
        <w:rPr>
          <w:rFonts w:ascii="Times New Roman" w:hAnsi="Times New Roman" w:cs="Times New Roman"/>
          <w:b/>
          <w:sz w:val="24"/>
          <w:szCs w:val="24"/>
        </w:rPr>
      </w:pPr>
      <w:r w:rsidRPr="00B80D0A">
        <w:rPr>
          <w:rFonts w:ascii="Times New Roman" w:hAnsi="Times New Roman" w:cs="Times New Roman"/>
          <w:b/>
          <w:sz w:val="24"/>
          <w:szCs w:val="24"/>
        </w:rPr>
        <w:t>6. What problems could potentially arise if family members are unaware of your</w:t>
      </w:r>
    </w:p>
    <w:p w14:paraId="322979FA" w14:textId="3F324A6D" w:rsidR="009370B7" w:rsidRPr="00B80D0A" w:rsidRDefault="009B4A69" w:rsidP="00F72D1E">
      <w:pPr>
        <w:spacing w:line="480" w:lineRule="auto"/>
        <w:ind w:firstLine="720"/>
        <w:contextualSpacing/>
        <w:rPr>
          <w:rFonts w:ascii="Times New Roman" w:hAnsi="Times New Roman" w:cs="Times New Roman"/>
          <w:b/>
          <w:sz w:val="24"/>
          <w:szCs w:val="24"/>
        </w:rPr>
      </w:pPr>
      <w:r w:rsidRPr="00B80D0A">
        <w:rPr>
          <w:rFonts w:ascii="Times New Roman" w:hAnsi="Times New Roman" w:cs="Times New Roman"/>
          <w:b/>
          <w:sz w:val="24"/>
          <w:szCs w:val="24"/>
        </w:rPr>
        <w:t>preferences?</w:t>
      </w:r>
      <w:r w:rsidR="00912F53" w:rsidRPr="00B80D0A">
        <w:rPr>
          <w:rFonts w:ascii="Times New Roman" w:hAnsi="Times New Roman" w:cs="Times New Roman"/>
          <w:b/>
          <w:sz w:val="24"/>
          <w:szCs w:val="24"/>
        </w:rPr>
        <w:t xml:space="preserve"> </w:t>
      </w:r>
    </w:p>
    <w:p w14:paraId="075E0168" w14:textId="6D80DAC2" w:rsidR="002A460C" w:rsidRDefault="002A460C" w:rsidP="00F72D1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If family members are unaware of my end of life preference it may</w:t>
      </w:r>
      <w:r w:rsidR="009C42F0">
        <w:rPr>
          <w:rFonts w:ascii="Times New Roman" w:hAnsi="Times New Roman" w:cs="Times New Roman"/>
          <w:sz w:val="24"/>
          <w:szCs w:val="24"/>
        </w:rPr>
        <w:t xml:space="preserve"> result to the following problems: </w:t>
      </w:r>
      <w:r w:rsidR="005E6BCA">
        <w:rPr>
          <w:rFonts w:ascii="Times New Roman" w:hAnsi="Times New Roman" w:cs="Times New Roman"/>
          <w:sz w:val="24"/>
          <w:szCs w:val="24"/>
        </w:rPr>
        <w:t>T</w:t>
      </w:r>
      <w:r w:rsidR="00042F5A">
        <w:rPr>
          <w:rFonts w:ascii="Times New Roman" w:hAnsi="Times New Roman" w:cs="Times New Roman"/>
          <w:sz w:val="24"/>
          <w:szCs w:val="24"/>
        </w:rPr>
        <w:t xml:space="preserve">he </w:t>
      </w:r>
      <w:r w:rsidR="00777D94">
        <w:rPr>
          <w:rFonts w:ascii="Times New Roman" w:hAnsi="Times New Roman" w:cs="Times New Roman"/>
          <w:sz w:val="24"/>
          <w:szCs w:val="24"/>
        </w:rPr>
        <w:t>healthcare</w:t>
      </w:r>
      <w:r w:rsidR="00042F5A">
        <w:rPr>
          <w:rFonts w:ascii="Times New Roman" w:hAnsi="Times New Roman" w:cs="Times New Roman"/>
          <w:sz w:val="24"/>
          <w:szCs w:val="24"/>
        </w:rPr>
        <w:t xml:space="preserve"> giver face the challenges of determining the individual </w:t>
      </w:r>
      <w:r w:rsidR="00227BA8">
        <w:rPr>
          <w:rFonts w:ascii="Times New Roman" w:hAnsi="Times New Roman" w:cs="Times New Roman"/>
          <w:sz w:val="24"/>
          <w:szCs w:val="24"/>
        </w:rPr>
        <w:t xml:space="preserve">to approach about critical care decisions as the family members may involve more relatives to determine </w:t>
      </w:r>
      <w:r w:rsidR="00777D94">
        <w:rPr>
          <w:rFonts w:ascii="Times New Roman" w:hAnsi="Times New Roman" w:cs="Times New Roman"/>
          <w:sz w:val="24"/>
          <w:szCs w:val="24"/>
        </w:rPr>
        <w:t>the most appropriate decisions that incorporates values of the patient</w:t>
      </w:r>
      <w:r w:rsidR="00F761C9">
        <w:rPr>
          <w:rFonts w:ascii="Times New Roman" w:hAnsi="Times New Roman" w:cs="Times New Roman"/>
          <w:sz w:val="24"/>
          <w:szCs w:val="24"/>
        </w:rPr>
        <w:t xml:space="preserve"> </w:t>
      </w:r>
      <w:r w:rsidR="00A96DFF" w:rsidRPr="00243EE1">
        <w:rPr>
          <w:rFonts w:ascii="Times New Roman" w:hAnsi="Times New Roman" w:cs="Times New Roman"/>
          <w:sz w:val="24"/>
          <w:szCs w:val="24"/>
        </w:rPr>
        <w:t xml:space="preserve">(Soeterik, </w:t>
      </w:r>
      <w:r w:rsidR="00A96DFF">
        <w:rPr>
          <w:rFonts w:ascii="Times New Roman" w:hAnsi="Times New Roman" w:cs="Times New Roman"/>
          <w:sz w:val="24"/>
          <w:szCs w:val="24"/>
        </w:rPr>
        <w:t xml:space="preserve">et al., </w:t>
      </w:r>
      <w:r w:rsidR="00A96DFF" w:rsidRPr="00243EE1">
        <w:rPr>
          <w:rFonts w:ascii="Times New Roman" w:hAnsi="Times New Roman" w:cs="Times New Roman"/>
          <w:sz w:val="24"/>
          <w:szCs w:val="24"/>
        </w:rPr>
        <w:t>2017</w:t>
      </w:r>
      <w:r w:rsidR="00A96DFF">
        <w:rPr>
          <w:rFonts w:ascii="Times New Roman" w:hAnsi="Times New Roman" w:cs="Times New Roman"/>
          <w:sz w:val="24"/>
          <w:szCs w:val="24"/>
        </w:rPr>
        <w:t>)</w:t>
      </w:r>
      <w:r w:rsidR="00777D94">
        <w:rPr>
          <w:rFonts w:ascii="Times New Roman" w:hAnsi="Times New Roman" w:cs="Times New Roman"/>
          <w:sz w:val="24"/>
          <w:szCs w:val="24"/>
        </w:rPr>
        <w:t xml:space="preserve">. </w:t>
      </w:r>
      <w:r w:rsidR="005E6BCA">
        <w:rPr>
          <w:rFonts w:ascii="Times New Roman" w:hAnsi="Times New Roman" w:cs="Times New Roman"/>
          <w:sz w:val="24"/>
          <w:szCs w:val="24"/>
        </w:rPr>
        <w:t xml:space="preserve">Also, the healthcare givers may experience problems trying to explain to the family the difference between substituted judgement and choices that are suited best to my interest. </w:t>
      </w:r>
      <w:r w:rsidR="00A96DFF">
        <w:rPr>
          <w:rFonts w:ascii="Times New Roman" w:hAnsi="Times New Roman" w:cs="Times New Roman"/>
          <w:sz w:val="24"/>
          <w:szCs w:val="24"/>
        </w:rPr>
        <w:t xml:space="preserve">According to </w:t>
      </w:r>
      <w:r w:rsidR="000242B3">
        <w:rPr>
          <w:rFonts w:ascii="Times New Roman" w:hAnsi="Times New Roman" w:cs="Times New Roman"/>
          <w:sz w:val="24"/>
          <w:szCs w:val="24"/>
        </w:rPr>
        <w:t xml:space="preserve">Soeterik et al. </w:t>
      </w:r>
      <w:r w:rsidR="00A96DFF">
        <w:rPr>
          <w:rFonts w:ascii="Times New Roman" w:hAnsi="Times New Roman" w:cs="Times New Roman"/>
          <w:sz w:val="24"/>
          <w:szCs w:val="24"/>
        </w:rPr>
        <w:t>(</w:t>
      </w:r>
      <w:r w:rsidR="00A96DFF" w:rsidRPr="00243EE1">
        <w:rPr>
          <w:rFonts w:ascii="Times New Roman" w:hAnsi="Times New Roman" w:cs="Times New Roman"/>
          <w:sz w:val="24"/>
          <w:szCs w:val="24"/>
        </w:rPr>
        <w:t>2017</w:t>
      </w:r>
      <w:r w:rsidR="000242B3">
        <w:rPr>
          <w:rFonts w:ascii="Times New Roman" w:hAnsi="Times New Roman" w:cs="Times New Roman"/>
          <w:sz w:val="24"/>
          <w:szCs w:val="24"/>
        </w:rPr>
        <w:t>), t</w:t>
      </w:r>
      <w:r w:rsidR="005E6BCA">
        <w:rPr>
          <w:rFonts w:ascii="Times New Roman" w:hAnsi="Times New Roman" w:cs="Times New Roman"/>
          <w:sz w:val="24"/>
          <w:szCs w:val="24"/>
        </w:rPr>
        <w:t>he family is forced to apply their own values to make the choices on behalf of the patients but if they understand substituted judgment, they are able to put themselves in my own shoes before making any decisions as they will be based on patient values. Finally</w:t>
      </w:r>
      <w:r w:rsidR="00777D94">
        <w:rPr>
          <w:rFonts w:ascii="Times New Roman" w:hAnsi="Times New Roman" w:cs="Times New Roman"/>
          <w:sz w:val="24"/>
          <w:szCs w:val="24"/>
        </w:rPr>
        <w:t xml:space="preserve">, </w:t>
      </w:r>
      <w:r w:rsidR="00694D78">
        <w:rPr>
          <w:rFonts w:ascii="Times New Roman" w:hAnsi="Times New Roman" w:cs="Times New Roman"/>
          <w:sz w:val="24"/>
          <w:szCs w:val="24"/>
        </w:rPr>
        <w:t xml:space="preserve">the family </w:t>
      </w:r>
      <w:r w:rsidR="008C3A96">
        <w:rPr>
          <w:rFonts w:ascii="Times New Roman" w:hAnsi="Times New Roman" w:cs="Times New Roman"/>
          <w:sz w:val="24"/>
          <w:szCs w:val="24"/>
        </w:rPr>
        <w:t xml:space="preserve">may spend a lot of time and money during the treatment process which would affect their financial state despite having no hope of recovering from the state. </w:t>
      </w:r>
    </w:p>
    <w:p w14:paraId="691D8183" w14:textId="77777777" w:rsidR="00F72D1E" w:rsidRDefault="00F72D1E" w:rsidP="00F72D1E">
      <w:pPr>
        <w:spacing w:line="480" w:lineRule="auto"/>
        <w:ind w:firstLine="720"/>
        <w:contextualSpacing/>
        <w:rPr>
          <w:rFonts w:ascii="Times New Roman" w:hAnsi="Times New Roman" w:cs="Times New Roman"/>
          <w:sz w:val="24"/>
          <w:szCs w:val="24"/>
        </w:rPr>
      </w:pPr>
    </w:p>
    <w:p w14:paraId="6DE6829B" w14:textId="77777777" w:rsidR="00B80D0A" w:rsidRDefault="00B80D0A" w:rsidP="00F72D1E">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7F0AEA75" w14:textId="77777777" w:rsidR="00B80D0A" w:rsidRDefault="00B80D0A" w:rsidP="00F72D1E">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1145B1CB" w14:textId="77777777" w:rsidR="00B80D0A" w:rsidRDefault="00B80D0A" w:rsidP="00F72D1E">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1D11410B" w14:textId="77777777" w:rsidR="00B80D0A" w:rsidRDefault="00B80D0A" w:rsidP="00F72D1E">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p>
    <w:p w14:paraId="23D16B90" w14:textId="69C09B43" w:rsidR="00243EE1" w:rsidRPr="00243EE1" w:rsidRDefault="00243EE1" w:rsidP="00F72D1E">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243EE1">
        <w:rPr>
          <w:rFonts w:ascii="Times New Roman" w:eastAsia="Times New Roman" w:hAnsi="Times New Roman" w:cs="Times New Roman"/>
          <w:b/>
          <w:bCs/>
          <w:color w:val="000000"/>
          <w:sz w:val="24"/>
          <w:szCs w:val="24"/>
        </w:rPr>
        <w:lastRenderedPageBreak/>
        <w:t>References</w:t>
      </w:r>
    </w:p>
    <w:p w14:paraId="402DC093" w14:textId="77777777" w:rsidR="00AD1D9E" w:rsidRPr="00243EE1" w:rsidRDefault="00AD1D9E" w:rsidP="00F72D1E">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243EE1">
        <w:rPr>
          <w:rFonts w:ascii="Times New Roman" w:eastAsia="Times New Roman" w:hAnsi="Times New Roman" w:cs="Times New Roman"/>
          <w:color w:val="000000"/>
          <w:sz w:val="24"/>
          <w:szCs w:val="24"/>
        </w:rPr>
        <w:t>Davies, W., &amp; Levy, N. (2016). Persistent vegetative state, Akinetic mutism, and consciousness. </w:t>
      </w:r>
      <w:r w:rsidRPr="00243EE1">
        <w:rPr>
          <w:rFonts w:ascii="Times New Roman" w:eastAsia="Times New Roman" w:hAnsi="Times New Roman" w:cs="Times New Roman"/>
          <w:i/>
          <w:iCs/>
          <w:color w:val="000000"/>
          <w:sz w:val="24"/>
          <w:szCs w:val="24"/>
        </w:rPr>
        <w:t>Finding Consciousness</w:t>
      </w:r>
      <w:r w:rsidRPr="00243EE1">
        <w:rPr>
          <w:rFonts w:ascii="Times New Roman" w:eastAsia="Times New Roman" w:hAnsi="Times New Roman" w:cs="Times New Roman"/>
          <w:color w:val="000000"/>
          <w:sz w:val="24"/>
          <w:szCs w:val="24"/>
        </w:rPr>
        <w:t>, 122-134. doi:10.1093/acprof:oso/9780190280307.003.0008</w:t>
      </w:r>
      <w:r>
        <w:rPr>
          <w:rFonts w:ascii="Times New Roman" w:eastAsia="Times New Roman" w:hAnsi="Times New Roman" w:cs="Times New Roman"/>
          <w:color w:val="000000"/>
          <w:sz w:val="24"/>
          <w:szCs w:val="24"/>
        </w:rPr>
        <w:t xml:space="preserve"> </w:t>
      </w:r>
    </w:p>
    <w:p w14:paraId="36419C12" w14:textId="77777777" w:rsidR="00AD1D9E" w:rsidRPr="00243EE1" w:rsidRDefault="00AD1D9E" w:rsidP="00F72D1E">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243EE1">
        <w:rPr>
          <w:rFonts w:ascii="Times New Roman" w:eastAsia="Times New Roman" w:hAnsi="Times New Roman" w:cs="Times New Roman"/>
          <w:color w:val="000000"/>
          <w:sz w:val="24"/>
          <w:szCs w:val="24"/>
        </w:rPr>
        <w:t>Duncan, A. (2021). Locked-in syndrome. </w:t>
      </w:r>
      <w:r w:rsidRPr="00243EE1">
        <w:rPr>
          <w:rFonts w:ascii="Times New Roman" w:eastAsia="Times New Roman" w:hAnsi="Times New Roman" w:cs="Times New Roman"/>
          <w:i/>
          <w:iCs/>
          <w:color w:val="000000"/>
          <w:sz w:val="24"/>
          <w:szCs w:val="24"/>
        </w:rPr>
        <w:t>Clinical Studies in Neuropsychoanalysis Revisited</w:t>
      </w:r>
      <w:r w:rsidRPr="00243EE1">
        <w:rPr>
          <w:rFonts w:ascii="Times New Roman" w:eastAsia="Times New Roman" w:hAnsi="Times New Roman" w:cs="Times New Roman"/>
          <w:color w:val="000000"/>
          <w:sz w:val="24"/>
          <w:szCs w:val="24"/>
        </w:rPr>
        <w:t>, 284-303. doi:10.4324/9781003188551-16</w:t>
      </w:r>
    </w:p>
    <w:p w14:paraId="0E0D421F" w14:textId="77777777" w:rsidR="00AD1D9E" w:rsidRPr="00243EE1" w:rsidRDefault="00AD1D9E" w:rsidP="00F72D1E">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NBC News. (2015). </w:t>
      </w:r>
      <w:r w:rsidRPr="00243EE1">
        <w:rPr>
          <w:rFonts w:ascii="Times New Roman" w:eastAsia="Times New Roman" w:hAnsi="Times New Roman" w:cs="Times New Roman"/>
          <w:color w:val="000000"/>
          <w:sz w:val="24"/>
          <w:szCs w:val="24"/>
        </w:rPr>
        <w:t xml:space="preserve">How 'Ghost boy' survived for over a decade trapped in his </w:t>
      </w:r>
      <w:r>
        <w:rPr>
          <w:rFonts w:ascii="Times New Roman" w:eastAsia="Times New Roman" w:hAnsi="Times New Roman" w:cs="Times New Roman"/>
          <w:color w:val="000000"/>
          <w:sz w:val="24"/>
          <w:szCs w:val="24"/>
        </w:rPr>
        <w:t>body</w:t>
      </w:r>
      <w:r w:rsidRPr="00243EE1">
        <w:rPr>
          <w:rFonts w:ascii="Times New Roman" w:eastAsia="Times New Roman" w:hAnsi="Times New Roman" w:cs="Times New Roman"/>
          <w:color w:val="000000"/>
          <w:sz w:val="24"/>
          <w:szCs w:val="24"/>
        </w:rPr>
        <w:t>. Retrieved from https://www.nbcnews.com/nightly-news/how-ghost-boy-survived-over-decade-trapped-his-body-n296451</w:t>
      </w:r>
    </w:p>
    <w:p w14:paraId="2DAE6219" w14:textId="77777777" w:rsidR="00AD1D9E" w:rsidRPr="00243EE1" w:rsidRDefault="00AD1D9E" w:rsidP="00F72D1E">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243EE1">
        <w:rPr>
          <w:rFonts w:ascii="Times New Roman" w:eastAsia="Times New Roman" w:hAnsi="Times New Roman" w:cs="Times New Roman"/>
          <w:color w:val="000000"/>
          <w:sz w:val="24"/>
          <w:szCs w:val="24"/>
        </w:rPr>
        <w:t>Olsson, M. M., Windsor, C., Chambers, S., &amp; Green, T. L. (2021). A scoping review of end-of-life communication in international palliative care guidelines for acute care settings. </w:t>
      </w:r>
      <w:r w:rsidRPr="00243EE1">
        <w:rPr>
          <w:rFonts w:ascii="Times New Roman" w:eastAsia="Times New Roman" w:hAnsi="Times New Roman" w:cs="Times New Roman"/>
          <w:i/>
          <w:iCs/>
          <w:color w:val="000000"/>
          <w:sz w:val="24"/>
          <w:szCs w:val="24"/>
        </w:rPr>
        <w:t>Journal of Pain and Symptom Management</w:t>
      </w:r>
      <w:r w:rsidRPr="00243EE1">
        <w:rPr>
          <w:rFonts w:ascii="Times New Roman" w:eastAsia="Times New Roman" w:hAnsi="Times New Roman" w:cs="Times New Roman"/>
          <w:color w:val="000000"/>
          <w:sz w:val="24"/>
          <w:szCs w:val="24"/>
        </w:rPr>
        <w:t>, </w:t>
      </w:r>
      <w:r w:rsidRPr="00243EE1">
        <w:rPr>
          <w:rFonts w:ascii="Times New Roman" w:eastAsia="Times New Roman" w:hAnsi="Times New Roman" w:cs="Times New Roman"/>
          <w:i/>
          <w:iCs/>
          <w:color w:val="000000"/>
          <w:sz w:val="24"/>
          <w:szCs w:val="24"/>
        </w:rPr>
        <w:t>62</w:t>
      </w:r>
      <w:r w:rsidRPr="00243EE1">
        <w:rPr>
          <w:rFonts w:ascii="Times New Roman" w:eastAsia="Times New Roman" w:hAnsi="Times New Roman" w:cs="Times New Roman"/>
          <w:color w:val="000000"/>
          <w:sz w:val="24"/>
          <w:szCs w:val="24"/>
        </w:rPr>
        <w:t>(2), 425-437.e2. doi: 10.1016/j.jpainsymman.2020.11.032</w:t>
      </w:r>
    </w:p>
    <w:p w14:paraId="15F633D3" w14:textId="77777777" w:rsidR="00AD1D9E" w:rsidRPr="00243EE1" w:rsidRDefault="00AD1D9E" w:rsidP="00F72D1E">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243EE1">
        <w:rPr>
          <w:rFonts w:ascii="Times New Roman" w:eastAsia="Times New Roman" w:hAnsi="Times New Roman" w:cs="Times New Roman"/>
          <w:color w:val="000000"/>
          <w:sz w:val="24"/>
          <w:szCs w:val="24"/>
        </w:rPr>
        <w:t>Soeterik, S. M., Connolly, S., Playford, E. D., Duport, S., &amp; Riazi, A. (2017). The psychological impact of prolonged disorders of consciousness on caregivers: A systematic review of quantitative studies. </w:t>
      </w:r>
      <w:r w:rsidRPr="00243EE1">
        <w:rPr>
          <w:rFonts w:ascii="Times New Roman" w:eastAsia="Times New Roman" w:hAnsi="Times New Roman" w:cs="Times New Roman"/>
          <w:i/>
          <w:iCs/>
          <w:color w:val="000000"/>
          <w:sz w:val="24"/>
          <w:szCs w:val="24"/>
        </w:rPr>
        <w:t>Clinical Rehabilitation</w:t>
      </w:r>
      <w:r w:rsidRPr="00243EE1">
        <w:rPr>
          <w:rFonts w:ascii="Times New Roman" w:eastAsia="Times New Roman" w:hAnsi="Times New Roman" w:cs="Times New Roman"/>
          <w:color w:val="000000"/>
          <w:sz w:val="24"/>
          <w:szCs w:val="24"/>
        </w:rPr>
        <w:t>, </w:t>
      </w:r>
      <w:r w:rsidRPr="00243EE1">
        <w:rPr>
          <w:rFonts w:ascii="Times New Roman" w:eastAsia="Times New Roman" w:hAnsi="Times New Roman" w:cs="Times New Roman"/>
          <w:i/>
          <w:iCs/>
          <w:color w:val="000000"/>
          <w:sz w:val="24"/>
          <w:szCs w:val="24"/>
        </w:rPr>
        <w:t>31</w:t>
      </w:r>
      <w:r w:rsidRPr="00243EE1">
        <w:rPr>
          <w:rFonts w:ascii="Times New Roman" w:eastAsia="Times New Roman" w:hAnsi="Times New Roman" w:cs="Times New Roman"/>
          <w:color w:val="000000"/>
          <w:sz w:val="24"/>
          <w:szCs w:val="24"/>
        </w:rPr>
        <w:t>(10), 1374-1385. doi:10.1177/0269215517695372</w:t>
      </w:r>
    </w:p>
    <w:p w14:paraId="273F1F9B" w14:textId="2EA670A8" w:rsidR="00243EE1" w:rsidRPr="00243EE1" w:rsidRDefault="00243EE1" w:rsidP="00F72D1E">
      <w:pPr>
        <w:spacing w:line="480" w:lineRule="auto"/>
        <w:ind w:hanging="720"/>
        <w:contextualSpacing/>
        <w:rPr>
          <w:rFonts w:ascii="Times New Roman" w:hAnsi="Times New Roman" w:cs="Times New Roman"/>
          <w:sz w:val="24"/>
          <w:szCs w:val="24"/>
        </w:rPr>
      </w:pPr>
    </w:p>
    <w:p w14:paraId="3BAC4025" w14:textId="70A49609" w:rsidR="00243EE1" w:rsidRPr="00243EE1" w:rsidRDefault="00243EE1" w:rsidP="00F72D1E">
      <w:pPr>
        <w:spacing w:line="480" w:lineRule="auto"/>
        <w:ind w:hanging="720"/>
        <w:contextualSpacing/>
        <w:rPr>
          <w:rFonts w:ascii="Times New Roman" w:hAnsi="Times New Roman" w:cs="Times New Roman"/>
          <w:sz w:val="24"/>
          <w:szCs w:val="24"/>
        </w:rPr>
      </w:pPr>
    </w:p>
    <w:p w14:paraId="5A25A62E" w14:textId="58009974" w:rsidR="00243EE1" w:rsidRPr="00243EE1" w:rsidRDefault="00243EE1" w:rsidP="00F72D1E">
      <w:pPr>
        <w:spacing w:line="480" w:lineRule="auto"/>
        <w:ind w:hanging="720"/>
        <w:contextualSpacing/>
        <w:rPr>
          <w:rFonts w:ascii="Times New Roman" w:hAnsi="Times New Roman" w:cs="Times New Roman"/>
          <w:sz w:val="24"/>
          <w:szCs w:val="24"/>
        </w:rPr>
      </w:pPr>
    </w:p>
    <w:p w14:paraId="08C17F24" w14:textId="77777777" w:rsidR="00243EE1" w:rsidRPr="009B4A69" w:rsidRDefault="00243EE1" w:rsidP="00F72D1E">
      <w:pPr>
        <w:spacing w:line="480" w:lineRule="auto"/>
        <w:ind w:hanging="720"/>
        <w:contextualSpacing/>
        <w:rPr>
          <w:rFonts w:ascii="Times New Roman" w:hAnsi="Times New Roman" w:cs="Times New Roman"/>
          <w:sz w:val="24"/>
          <w:szCs w:val="24"/>
        </w:rPr>
      </w:pPr>
    </w:p>
    <w:sectPr w:rsidR="00243EE1" w:rsidRPr="009B4A6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B43B4" w14:textId="77777777" w:rsidR="008F2B33" w:rsidRDefault="008F2B33" w:rsidP="0079178F">
      <w:pPr>
        <w:spacing w:after="0" w:line="240" w:lineRule="auto"/>
      </w:pPr>
      <w:r>
        <w:separator/>
      </w:r>
    </w:p>
  </w:endnote>
  <w:endnote w:type="continuationSeparator" w:id="0">
    <w:p w14:paraId="19C3091D" w14:textId="77777777" w:rsidR="008F2B33" w:rsidRDefault="008F2B33" w:rsidP="0079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4E695" w14:textId="77777777" w:rsidR="008F2B33" w:rsidRDefault="008F2B33" w:rsidP="0079178F">
      <w:pPr>
        <w:spacing w:after="0" w:line="240" w:lineRule="auto"/>
      </w:pPr>
      <w:r>
        <w:separator/>
      </w:r>
    </w:p>
  </w:footnote>
  <w:footnote w:type="continuationSeparator" w:id="0">
    <w:p w14:paraId="30CAC02E" w14:textId="77777777" w:rsidR="008F2B33" w:rsidRDefault="008F2B33" w:rsidP="00791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127855"/>
      <w:docPartObj>
        <w:docPartGallery w:val="Page Numbers (Top of Page)"/>
        <w:docPartUnique/>
      </w:docPartObj>
    </w:sdtPr>
    <w:sdtEndPr>
      <w:rPr>
        <w:rFonts w:ascii="Times New Roman" w:hAnsi="Times New Roman" w:cs="Times New Roman"/>
        <w:noProof/>
        <w:sz w:val="24"/>
        <w:szCs w:val="24"/>
      </w:rPr>
    </w:sdtEndPr>
    <w:sdtContent>
      <w:p w14:paraId="28AFBDE9" w14:textId="0349CCAB" w:rsidR="0079178F" w:rsidRPr="0079178F" w:rsidRDefault="0079178F">
        <w:pPr>
          <w:pStyle w:val="Header"/>
          <w:jc w:val="right"/>
          <w:rPr>
            <w:rFonts w:ascii="Times New Roman" w:hAnsi="Times New Roman" w:cs="Times New Roman"/>
            <w:sz w:val="24"/>
            <w:szCs w:val="24"/>
          </w:rPr>
        </w:pPr>
        <w:r w:rsidRPr="0079178F">
          <w:rPr>
            <w:rFonts w:ascii="Times New Roman" w:hAnsi="Times New Roman" w:cs="Times New Roman"/>
            <w:sz w:val="24"/>
            <w:szCs w:val="24"/>
          </w:rPr>
          <w:fldChar w:fldCharType="begin"/>
        </w:r>
        <w:r w:rsidRPr="0079178F">
          <w:rPr>
            <w:rFonts w:ascii="Times New Roman" w:hAnsi="Times New Roman" w:cs="Times New Roman"/>
            <w:sz w:val="24"/>
            <w:szCs w:val="24"/>
          </w:rPr>
          <w:instrText xml:space="preserve"> PAGE   \* MERGEFORMAT </w:instrText>
        </w:r>
        <w:r w:rsidRPr="0079178F">
          <w:rPr>
            <w:rFonts w:ascii="Times New Roman" w:hAnsi="Times New Roman" w:cs="Times New Roman"/>
            <w:sz w:val="24"/>
            <w:szCs w:val="24"/>
          </w:rPr>
          <w:fldChar w:fldCharType="separate"/>
        </w:r>
        <w:r w:rsidR="00193D1F">
          <w:rPr>
            <w:rFonts w:ascii="Times New Roman" w:hAnsi="Times New Roman" w:cs="Times New Roman"/>
            <w:noProof/>
            <w:sz w:val="24"/>
            <w:szCs w:val="24"/>
          </w:rPr>
          <w:t>6</w:t>
        </w:r>
        <w:r w:rsidRPr="0079178F">
          <w:rPr>
            <w:rFonts w:ascii="Times New Roman" w:hAnsi="Times New Roman" w:cs="Times New Roman"/>
            <w:noProof/>
            <w:sz w:val="24"/>
            <w:szCs w:val="24"/>
          </w:rPr>
          <w:fldChar w:fldCharType="end"/>
        </w:r>
      </w:p>
    </w:sdtContent>
  </w:sdt>
  <w:p w14:paraId="3155B6D4" w14:textId="77777777" w:rsidR="0079178F" w:rsidRDefault="007917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FA718A"/>
    <w:multiLevelType w:val="hybridMultilevel"/>
    <w:tmpl w:val="F3882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A69"/>
    <w:rsid w:val="000242B3"/>
    <w:rsid w:val="00042F5A"/>
    <w:rsid w:val="00155250"/>
    <w:rsid w:val="00170913"/>
    <w:rsid w:val="00193D1F"/>
    <w:rsid w:val="00201DB5"/>
    <w:rsid w:val="00227BA8"/>
    <w:rsid w:val="00233942"/>
    <w:rsid w:val="00243EE1"/>
    <w:rsid w:val="002A460C"/>
    <w:rsid w:val="0034204D"/>
    <w:rsid w:val="0036176A"/>
    <w:rsid w:val="00381697"/>
    <w:rsid w:val="003946B4"/>
    <w:rsid w:val="003E142B"/>
    <w:rsid w:val="005210A2"/>
    <w:rsid w:val="0058354D"/>
    <w:rsid w:val="005E6BCA"/>
    <w:rsid w:val="00674D11"/>
    <w:rsid w:val="00691A82"/>
    <w:rsid w:val="00694D78"/>
    <w:rsid w:val="00777D94"/>
    <w:rsid w:val="0079178F"/>
    <w:rsid w:val="00825279"/>
    <w:rsid w:val="00890ED7"/>
    <w:rsid w:val="008A12B1"/>
    <w:rsid w:val="008C3A96"/>
    <w:rsid w:val="008F2B33"/>
    <w:rsid w:val="00912F53"/>
    <w:rsid w:val="009370B7"/>
    <w:rsid w:val="009471B1"/>
    <w:rsid w:val="00975FF8"/>
    <w:rsid w:val="009B4A69"/>
    <w:rsid w:val="009B4CD4"/>
    <w:rsid w:val="009C3291"/>
    <w:rsid w:val="009C42F0"/>
    <w:rsid w:val="00A02B0C"/>
    <w:rsid w:val="00A77213"/>
    <w:rsid w:val="00A96DFF"/>
    <w:rsid w:val="00AD1D9E"/>
    <w:rsid w:val="00AE2852"/>
    <w:rsid w:val="00B80D0A"/>
    <w:rsid w:val="00B87454"/>
    <w:rsid w:val="00BB2474"/>
    <w:rsid w:val="00CB0534"/>
    <w:rsid w:val="00CC199D"/>
    <w:rsid w:val="00CC4A4A"/>
    <w:rsid w:val="00D40881"/>
    <w:rsid w:val="00DB2B83"/>
    <w:rsid w:val="00DF06AC"/>
    <w:rsid w:val="00DF1B60"/>
    <w:rsid w:val="00E239A6"/>
    <w:rsid w:val="00E42A05"/>
    <w:rsid w:val="00E559A5"/>
    <w:rsid w:val="00EC7B20"/>
    <w:rsid w:val="00F074BE"/>
    <w:rsid w:val="00F14E91"/>
    <w:rsid w:val="00F25DD5"/>
    <w:rsid w:val="00F66DD6"/>
    <w:rsid w:val="00F72D1E"/>
    <w:rsid w:val="00F73775"/>
    <w:rsid w:val="00F761C9"/>
    <w:rsid w:val="00F830C2"/>
    <w:rsid w:val="00F96280"/>
    <w:rsid w:val="00FD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88F3"/>
  <w15:chartTrackingRefBased/>
  <w15:docId w15:val="{D466C658-80D3-4E30-8E3B-147DA5E1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775"/>
    <w:pPr>
      <w:ind w:left="720"/>
      <w:contextualSpacing/>
    </w:pPr>
  </w:style>
  <w:style w:type="paragraph" w:styleId="NormalWeb">
    <w:name w:val="Normal (Web)"/>
    <w:basedOn w:val="Normal"/>
    <w:uiPriority w:val="99"/>
    <w:semiHidden/>
    <w:unhideWhenUsed/>
    <w:rsid w:val="00243EE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43EE1"/>
    <w:rPr>
      <w:i/>
      <w:iCs/>
    </w:rPr>
  </w:style>
  <w:style w:type="character" w:customStyle="1" w:styleId="gray">
    <w:name w:val="gray"/>
    <w:basedOn w:val="DefaultParagraphFont"/>
    <w:rsid w:val="00243EE1"/>
  </w:style>
  <w:style w:type="character" w:styleId="Hyperlink">
    <w:name w:val="Hyperlink"/>
    <w:basedOn w:val="DefaultParagraphFont"/>
    <w:uiPriority w:val="99"/>
    <w:unhideWhenUsed/>
    <w:rsid w:val="00A96DFF"/>
    <w:rPr>
      <w:color w:val="0563C1" w:themeColor="hyperlink"/>
      <w:u w:val="single"/>
    </w:rPr>
  </w:style>
  <w:style w:type="character" w:customStyle="1" w:styleId="UnresolvedMention">
    <w:name w:val="Unresolved Mention"/>
    <w:basedOn w:val="DefaultParagraphFont"/>
    <w:uiPriority w:val="99"/>
    <w:semiHidden/>
    <w:unhideWhenUsed/>
    <w:rsid w:val="00A96DFF"/>
    <w:rPr>
      <w:color w:val="605E5C"/>
      <w:shd w:val="clear" w:color="auto" w:fill="E1DFDD"/>
    </w:rPr>
  </w:style>
  <w:style w:type="paragraph" w:styleId="Header">
    <w:name w:val="header"/>
    <w:basedOn w:val="Normal"/>
    <w:link w:val="HeaderChar"/>
    <w:uiPriority w:val="99"/>
    <w:unhideWhenUsed/>
    <w:rsid w:val="00791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78F"/>
  </w:style>
  <w:style w:type="paragraph" w:styleId="Footer">
    <w:name w:val="footer"/>
    <w:basedOn w:val="Normal"/>
    <w:link w:val="FooterChar"/>
    <w:uiPriority w:val="99"/>
    <w:unhideWhenUsed/>
    <w:rsid w:val="00791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027056">
      <w:bodyDiv w:val="1"/>
      <w:marLeft w:val="0"/>
      <w:marRight w:val="0"/>
      <w:marTop w:val="0"/>
      <w:marBottom w:val="0"/>
      <w:divBdr>
        <w:top w:val="none" w:sz="0" w:space="0" w:color="auto"/>
        <w:left w:val="none" w:sz="0" w:space="0" w:color="auto"/>
        <w:bottom w:val="none" w:sz="0" w:space="0" w:color="auto"/>
        <w:right w:val="none" w:sz="0" w:space="0" w:color="auto"/>
      </w:divBdr>
    </w:div>
    <w:div w:id="1644581155">
      <w:bodyDiv w:val="1"/>
      <w:marLeft w:val="0"/>
      <w:marRight w:val="0"/>
      <w:marTop w:val="0"/>
      <w:marBottom w:val="0"/>
      <w:divBdr>
        <w:top w:val="none" w:sz="0" w:space="0" w:color="auto"/>
        <w:left w:val="none" w:sz="0" w:space="0" w:color="auto"/>
        <w:bottom w:val="none" w:sz="0" w:space="0" w:color="auto"/>
        <w:right w:val="none" w:sz="0" w:space="0" w:color="auto"/>
      </w:divBdr>
    </w:div>
    <w:div w:id="182439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2</cp:revision>
  <dcterms:created xsi:type="dcterms:W3CDTF">2021-08-18T20:18:00Z</dcterms:created>
  <dcterms:modified xsi:type="dcterms:W3CDTF">2021-08-18T20:18:00Z</dcterms:modified>
</cp:coreProperties>
</file>